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0AC7" w:rsidRDefault="00143BF6" w:rsidP="00A90AC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A90AC7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A90AC7" w:rsidRDefault="00143BF6" w:rsidP="00A90AC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A90AC7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A90AC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A90AC7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A90AC7" w:rsidRDefault="00143BF6" w:rsidP="00A90AC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A90AC7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A90AC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A90AC7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A90AC7" w:rsidRDefault="00143BF6" w:rsidP="00A90AC7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>Częstochowa</w:t>
      </w:r>
      <w:r w:rsidR="00F623C5" w:rsidRPr="00A90AC7">
        <w:rPr>
          <w:rFonts w:ascii="Tahoma" w:hAnsi="Tahoma" w:cs="Tahoma"/>
          <w:sz w:val="16"/>
          <w:szCs w:val="16"/>
        </w:rPr>
        <w:t xml:space="preserve"> dnia: </w:t>
      </w:r>
      <w:r w:rsidRPr="00A90AC7">
        <w:rPr>
          <w:rFonts w:ascii="Tahoma" w:hAnsi="Tahoma" w:cs="Tahoma"/>
          <w:sz w:val="16"/>
          <w:szCs w:val="16"/>
        </w:rPr>
        <w:t>2015-09-15</w:t>
      </w:r>
    </w:p>
    <w:p w:rsidR="006D4AB3" w:rsidRPr="00A90AC7" w:rsidRDefault="00F623C5" w:rsidP="00A90AC7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b/>
          <w:bCs/>
          <w:sz w:val="16"/>
          <w:szCs w:val="16"/>
        </w:rPr>
        <w:t xml:space="preserve">L.dz.Rk - </w:t>
      </w:r>
      <w:r w:rsidR="007E1852">
        <w:rPr>
          <w:rFonts w:ascii="Tahoma" w:hAnsi="Tahoma" w:cs="Tahoma"/>
          <w:b/>
          <w:bCs/>
          <w:sz w:val="16"/>
          <w:szCs w:val="16"/>
        </w:rPr>
        <w:t>921</w:t>
      </w:r>
      <w:r w:rsidRPr="00A90AC7">
        <w:rPr>
          <w:rFonts w:ascii="Tahoma" w:hAnsi="Tahoma" w:cs="Tahoma"/>
          <w:b/>
          <w:bCs/>
          <w:sz w:val="16"/>
          <w:szCs w:val="16"/>
        </w:rPr>
        <w:t>/</w:t>
      </w:r>
      <w:r w:rsidR="007E1852">
        <w:rPr>
          <w:rFonts w:ascii="Tahoma" w:hAnsi="Tahoma" w:cs="Tahoma"/>
          <w:b/>
          <w:bCs/>
          <w:sz w:val="16"/>
          <w:szCs w:val="16"/>
        </w:rPr>
        <w:t>15</w:t>
      </w:r>
      <w:bookmarkStart w:id="0" w:name="_GoBack"/>
      <w:bookmarkEnd w:id="0"/>
      <w:r w:rsidR="006D4AB3" w:rsidRPr="00A90AC7">
        <w:rPr>
          <w:rFonts w:ascii="Tahoma" w:hAnsi="Tahoma" w:cs="Tahoma"/>
          <w:sz w:val="16"/>
          <w:szCs w:val="16"/>
        </w:rPr>
        <w:tab/>
      </w:r>
    </w:p>
    <w:p w:rsidR="00A90AC7" w:rsidRDefault="00A90AC7" w:rsidP="00A90AC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6D4AB3" w:rsidRPr="00A90AC7" w:rsidRDefault="006D4AB3" w:rsidP="00A90AC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A90AC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>na zapytania w sprawie SIWZ</w:t>
      </w:r>
    </w:p>
    <w:p w:rsidR="00A90AC7" w:rsidRPr="00A90AC7" w:rsidRDefault="00A90AC7" w:rsidP="00A90AC7"/>
    <w:p w:rsidR="006D4AB3" w:rsidRPr="00A90AC7" w:rsidRDefault="006D4AB3" w:rsidP="00A90AC7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A90AC7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Default="006D4AB3" w:rsidP="00A90AC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0AC7">
        <w:rPr>
          <w:rFonts w:ascii="Tahoma" w:hAnsi="Tahoma" w:cs="Tahoma"/>
          <w:sz w:val="16"/>
          <w:szCs w:val="16"/>
        </w:rPr>
        <w:t>(</w:t>
      </w:r>
      <w:r w:rsidR="000A1097" w:rsidRPr="00A90AC7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A90AC7">
        <w:rPr>
          <w:rFonts w:ascii="Tahoma" w:hAnsi="Tahoma" w:cs="Tahoma"/>
          <w:sz w:val="16"/>
          <w:szCs w:val="16"/>
        </w:rPr>
        <w:t>)</w:t>
      </w:r>
      <w:r w:rsidRPr="00A90AC7">
        <w:rPr>
          <w:rFonts w:ascii="Tahoma" w:hAnsi="Tahoma" w:cs="Tahoma"/>
          <w:sz w:val="16"/>
          <w:szCs w:val="16"/>
        </w:rPr>
        <w:t xml:space="preserve"> w trybie </w:t>
      </w:r>
      <w:r w:rsidR="00143BF6" w:rsidRPr="00A90AC7">
        <w:rPr>
          <w:rFonts w:ascii="Tahoma" w:hAnsi="Tahoma" w:cs="Tahoma"/>
          <w:sz w:val="16"/>
          <w:szCs w:val="16"/>
        </w:rPr>
        <w:t>przetarg nieograniczony</w:t>
      </w:r>
      <w:r w:rsidRPr="00A90AC7">
        <w:rPr>
          <w:rFonts w:ascii="Tahoma" w:hAnsi="Tahoma" w:cs="Tahoma"/>
          <w:sz w:val="16"/>
          <w:szCs w:val="16"/>
        </w:rPr>
        <w:t>, na:</w:t>
      </w:r>
      <w:r w:rsidR="00A9791F" w:rsidRPr="00A90AC7">
        <w:rPr>
          <w:rFonts w:ascii="Tahoma" w:hAnsi="Tahoma" w:cs="Tahoma"/>
          <w:sz w:val="16"/>
          <w:szCs w:val="16"/>
        </w:rPr>
        <w:t xml:space="preserve"> </w:t>
      </w:r>
      <w:r w:rsidR="00143BF6" w:rsidRPr="00A90AC7">
        <w:rPr>
          <w:rFonts w:ascii="Tahoma" w:hAnsi="Tahoma" w:cs="Tahoma"/>
          <w:sz w:val="16"/>
          <w:szCs w:val="16"/>
        </w:rPr>
        <w:t>Dostawa sprzętu i oprogramowania komputerowego dla MSK CzestMAN Politechniki Częstochowskiej w ramach projektu współfinansowanego ze środków Europejskiego Funduszu Rozwoju Regionalnego w ramach Programu Operacyjnego Innowacyjna Gospodarka</w:t>
      </w:r>
      <w:r w:rsidRPr="00A90AC7">
        <w:rPr>
          <w:rFonts w:ascii="Tahoma" w:hAnsi="Tahoma" w:cs="Tahoma"/>
          <w:sz w:val="16"/>
          <w:szCs w:val="16"/>
        </w:rPr>
        <w:t>,</w:t>
      </w:r>
      <w:r w:rsidR="00A9791F" w:rsidRPr="00A90AC7">
        <w:rPr>
          <w:rFonts w:ascii="Tahoma" w:hAnsi="Tahoma" w:cs="Tahoma"/>
          <w:sz w:val="16"/>
          <w:szCs w:val="16"/>
        </w:rPr>
        <w:t xml:space="preserve"> spr. nr rej. </w:t>
      </w:r>
      <w:r w:rsidR="00143BF6" w:rsidRPr="00A90AC7">
        <w:rPr>
          <w:rFonts w:ascii="Tahoma" w:hAnsi="Tahoma" w:cs="Tahoma"/>
          <w:sz w:val="16"/>
          <w:szCs w:val="16"/>
        </w:rPr>
        <w:t>ZP/DK-32/15</w:t>
      </w:r>
      <w:r w:rsidR="00A90AC7">
        <w:rPr>
          <w:rFonts w:ascii="Tahoma" w:hAnsi="Tahoma" w:cs="Tahoma"/>
          <w:sz w:val="16"/>
          <w:szCs w:val="16"/>
        </w:rPr>
        <w:t>.</w:t>
      </w:r>
    </w:p>
    <w:p w:rsidR="00A90AC7" w:rsidRPr="00A90AC7" w:rsidRDefault="00A90AC7" w:rsidP="00A90AC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A90AC7" w:rsidRDefault="006D4AB3" w:rsidP="00A90AC7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A90AC7">
        <w:rPr>
          <w:rFonts w:ascii="Tahoma" w:hAnsi="Tahoma" w:cs="Tahoma"/>
          <w:b/>
          <w:sz w:val="16"/>
          <w:szCs w:val="16"/>
          <w:u w:val="single"/>
        </w:rPr>
        <w:t>Treść wspomnianej prośby jest następująca :</w:t>
      </w:r>
    </w:p>
    <w:p w:rsidR="00143BF6" w:rsidRPr="00A90AC7" w:rsidRDefault="00A90AC7" w:rsidP="00A90AC7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="00143BF6" w:rsidRPr="00A90AC7">
        <w:rPr>
          <w:rFonts w:ascii="Tahoma" w:hAnsi="Tahoma" w:cs="Tahoma"/>
          <w:sz w:val="16"/>
          <w:szCs w:val="16"/>
        </w:rPr>
        <w:t xml:space="preserve">Część 1. Zamawiający w punkcie dotyczącym wydajności oczekuje: "osiągnięcia wyniku co najmniej 200 000 Ops/sec przy czasie odpowiedzi ORT nie dłuższym niż 1,15 ms dla testu  SPECsfs2008_nfs. Wynik musi być opublikowany na stronie www.spec.org (benchmark nie musi być wykonany dla identycznej z oferowaną konfiguracją, jednak dla takiego samego modelu urządzenia)." </w:t>
      </w:r>
    </w:p>
    <w:p w:rsidR="00143BF6" w:rsidRPr="00A90AC7" w:rsidRDefault="00143BF6" w:rsidP="00A90AC7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 xml:space="preserve">Tak opisany wymóg wskazuje jednoznacznie na technologię Oracle ZFS Storage ZS3-2, która w wymaganym teście osiąga 210 535 Ops/sec przy czasie ORT wynoszącym 1,12 ms. Wszystkie pozostałe rozwiązania przetestowane w teście SPECsfs2008_nfs nie spełniają innych wymogów zamawiającego opisanych w SIWZ np. wymiarów macierzy.  </w:t>
      </w:r>
    </w:p>
    <w:p w:rsidR="006D4AB3" w:rsidRPr="00A90AC7" w:rsidRDefault="00143BF6" w:rsidP="00A90AC7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>Wobec tego zwracamy się z prośbą o rezygnację z wymogu dotyczącego konieczności obecności na liście SPECsfs2008_nfs  możliweg</w:t>
      </w:r>
      <w:r w:rsidR="00A90AC7">
        <w:rPr>
          <w:rFonts w:ascii="Tahoma" w:hAnsi="Tahoma" w:cs="Tahoma"/>
          <w:sz w:val="16"/>
          <w:szCs w:val="16"/>
        </w:rPr>
        <w:t xml:space="preserve">o do zaoferowania rozwiązania. </w:t>
      </w:r>
      <w:r w:rsidRPr="00A90AC7">
        <w:rPr>
          <w:rFonts w:ascii="Tahoma" w:hAnsi="Tahoma" w:cs="Tahoma"/>
          <w:sz w:val="16"/>
          <w:szCs w:val="16"/>
        </w:rPr>
        <w:t>Wymóg ten mógłby zostać zastąpiony odpowiednimi testami dokonanymi przez Zamawiającego przy procedurze odbioru. Takie rozwiązanie nie naruszałoby przepisów PZP.</w:t>
      </w:r>
      <w:r w:rsidR="00A90AC7">
        <w:rPr>
          <w:rFonts w:ascii="Tahoma" w:hAnsi="Tahoma" w:cs="Tahoma"/>
          <w:sz w:val="16"/>
          <w:szCs w:val="16"/>
        </w:rPr>
        <w:t>”</w:t>
      </w:r>
    </w:p>
    <w:p w:rsidR="00A90AC7" w:rsidRPr="00A90AC7" w:rsidRDefault="00A90AC7" w:rsidP="00A90AC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A90AC7" w:rsidRDefault="006D4AB3" w:rsidP="00A90AC7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A90AC7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A90AC7" w:rsidRPr="00A90AC7" w:rsidRDefault="00A90AC7" w:rsidP="00A90AC7">
      <w:pPr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 xml:space="preserve">1. </w:t>
      </w:r>
      <w:r>
        <w:rPr>
          <w:rFonts w:ascii="Tahoma" w:hAnsi="Tahoma" w:cs="Tahoma"/>
          <w:sz w:val="16"/>
          <w:szCs w:val="16"/>
        </w:rPr>
        <w:t>P</w:t>
      </w:r>
      <w:r w:rsidRPr="00A90AC7">
        <w:rPr>
          <w:rFonts w:ascii="Tahoma" w:hAnsi="Tahoma" w:cs="Tahoma"/>
          <w:sz w:val="16"/>
          <w:szCs w:val="16"/>
        </w:rPr>
        <w:t>arametry wydajności macierzy zostały podyktowane wymaganiami wydajnościowymi serwerów obliczeniowych, zakupionych w ramach tego samego projektu. Zastosowanie rozwiązania o mniejszej wydajności spowodowałoby spadek wydajności całej infrastruktury obliczeniowej zakupowanej w ramach tegoż projektu.</w:t>
      </w:r>
    </w:p>
    <w:p w:rsidR="00A90AC7" w:rsidRPr="00A90AC7" w:rsidRDefault="00A90AC7" w:rsidP="00A90AC7">
      <w:pPr>
        <w:spacing w:after="240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 xml:space="preserve">2. </w:t>
      </w:r>
      <w:r>
        <w:rPr>
          <w:rFonts w:ascii="Tahoma" w:hAnsi="Tahoma" w:cs="Tahoma"/>
          <w:sz w:val="16"/>
          <w:szCs w:val="16"/>
        </w:rPr>
        <w:t>W</w:t>
      </w:r>
      <w:r w:rsidRPr="00A90AC7">
        <w:rPr>
          <w:rFonts w:ascii="Tahoma" w:hAnsi="Tahoma" w:cs="Tahoma"/>
          <w:sz w:val="16"/>
          <w:szCs w:val="16"/>
        </w:rPr>
        <w:t xml:space="preserve"> przypadku braku obecności wyników testu oferowanego sprzętu na stronie </w:t>
      </w:r>
      <w:hyperlink r:id="rId8" w:history="1">
        <w:r w:rsidRPr="00A90AC7">
          <w:rPr>
            <w:rStyle w:val="Hipercze"/>
            <w:rFonts w:ascii="Tahoma" w:hAnsi="Tahoma" w:cs="Tahoma"/>
            <w:sz w:val="16"/>
            <w:szCs w:val="16"/>
          </w:rPr>
          <w:t>www.spec.org</w:t>
        </w:r>
      </w:hyperlink>
      <w:r w:rsidRPr="00A90AC7">
        <w:rPr>
          <w:rFonts w:ascii="Tahoma" w:hAnsi="Tahoma" w:cs="Tahoma"/>
          <w:sz w:val="16"/>
          <w:szCs w:val="16"/>
        </w:rPr>
        <w:t>, Zamawiający dopuszcza inne rozwiązania, poprzez wymóg przeprowadzenia przez Wykonawcę testu SPECsfs2008_nfs we własnym zakresie i dostarczenia jego wyników Zamawiającemu. Zamawiający zastrzega sobie możliwość dokonania weryfikacji parametrów dostarczanego sprzętu przez przeprowadzenie tego samego testu po dostawie.</w:t>
      </w:r>
    </w:p>
    <w:p w:rsidR="006D4AB3" w:rsidRPr="00A90AC7" w:rsidRDefault="006D4AB3" w:rsidP="00A90AC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A90AC7" w:rsidRDefault="00A90AC7" w:rsidP="00A90AC7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</w:p>
    <w:p w:rsidR="00A90AC7" w:rsidRDefault="00A90AC7" w:rsidP="00A90AC7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 xml:space="preserve">Kanclerz </w:t>
      </w:r>
    </w:p>
    <w:p w:rsidR="00A063D3" w:rsidRPr="00A90AC7" w:rsidRDefault="00A90AC7" w:rsidP="00A90AC7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A90AC7">
        <w:rPr>
          <w:rFonts w:ascii="Tahoma" w:hAnsi="Tahoma" w:cs="Tahoma"/>
          <w:sz w:val="16"/>
          <w:szCs w:val="16"/>
        </w:rPr>
        <w:t>Częstochowskiej</w:t>
      </w:r>
    </w:p>
    <w:p w:rsidR="00A9791F" w:rsidRPr="00A90AC7" w:rsidRDefault="00143BF6" w:rsidP="00A90AC7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A90AC7">
        <w:rPr>
          <w:rFonts w:ascii="Tahoma" w:hAnsi="Tahoma" w:cs="Tahoma"/>
          <w:sz w:val="16"/>
          <w:szCs w:val="16"/>
        </w:rPr>
        <w:t>mgr inż. Katarzyna</w:t>
      </w:r>
      <w:r w:rsidR="00A9791F" w:rsidRPr="00A90AC7">
        <w:rPr>
          <w:rFonts w:ascii="Tahoma" w:hAnsi="Tahoma" w:cs="Tahoma"/>
          <w:sz w:val="16"/>
          <w:szCs w:val="16"/>
        </w:rPr>
        <w:t xml:space="preserve"> </w:t>
      </w:r>
      <w:r w:rsidRPr="00A90AC7">
        <w:rPr>
          <w:rFonts w:ascii="Tahoma" w:hAnsi="Tahoma" w:cs="Tahoma"/>
          <w:sz w:val="16"/>
          <w:szCs w:val="16"/>
        </w:rPr>
        <w:t>Pikuła</w:t>
      </w:r>
    </w:p>
    <w:p w:rsidR="006D4AB3" w:rsidRPr="00A90AC7" w:rsidRDefault="006D4AB3" w:rsidP="00A90AC7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A90AC7" w:rsidRDefault="006D4AB3" w:rsidP="00A90AC7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A90A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175" w:rsidRDefault="00B71175">
      <w:r>
        <w:separator/>
      </w:r>
    </w:p>
  </w:endnote>
  <w:endnote w:type="continuationSeparator" w:id="0">
    <w:p w:rsidR="00B71175" w:rsidRDefault="00B71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185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185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7117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175" w:rsidRDefault="00B71175">
      <w:r>
        <w:separator/>
      </w:r>
    </w:p>
  </w:footnote>
  <w:footnote w:type="continuationSeparator" w:id="0">
    <w:p w:rsidR="00B71175" w:rsidRDefault="00B71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BF6" w:rsidRDefault="00143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BF6" w:rsidRDefault="00B43821">
    <w:pPr>
      <w:pStyle w:val="Nagwek"/>
    </w:pPr>
    <w:r>
      <w:rPr>
        <w:noProof/>
      </w:rPr>
      <w:drawing>
        <wp:inline distT="0" distB="0" distL="0" distR="0">
          <wp:extent cx="5974080" cy="1130935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309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BF6" w:rsidRDefault="00143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75"/>
    <w:rsid w:val="00031374"/>
    <w:rsid w:val="000A1097"/>
    <w:rsid w:val="00143BF6"/>
    <w:rsid w:val="00180C6E"/>
    <w:rsid w:val="00190795"/>
    <w:rsid w:val="001A06B8"/>
    <w:rsid w:val="005144A9"/>
    <w:rsid w:val="00572A77"/>
    <w:rsid w:val="005B1B08"/>
    <w:rsid w:val="006D4AB3"/>
    <w:rsid w:val="006F3B81"/>
    <w:rsid w:val="007E1852"/>
    <w:rsid w:val="00A063D3"/>
    <w:rsid w:val="00A905AC"/>
    <w:rsid w:val="00A90AC7"/>
    <w:rsid w:val="00A9791F"/>
    <w:rsid w:val="00B43821"/>
    <w:rsid w:val="00B71175"/>
    <w:rsid w:val="00C370F2"/>
    <w:rsid w:val="00C44EEC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nhideWhenUsed/>
    <w:rsid w:val="00A90AC7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A06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06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nhideWhenUsed/>
    <w:rsid w:val="00A90AC7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A06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06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8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.or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357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ZAPYTANIE O CENĘ</vt:lpstr>
      <vt:lpstr/>
      <vt:lpstr>O D P O W I E D Ź</vt:lpstr>
      <vt:lpstr>na zapytania w sprawie SIWZ</vt:lpstr>
    </vt:vector>
  </TitlesOfParts>
  <Company>Datacomp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2001-02-10T13:28:00Z</cp:lastPrinted>
  <dcterms:created xsi:type="dcterms:W3CDTF">2015-09-15T11:31:00Z</dcterms:created>
  <dcterms:modified xsi:type="dcterms:W3CDTF">2015-09-15T11:31:00Z</dcterms:modified>
</cp:coreProperties>
</file>