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B00E37">
      <w:pPr>
        <w:pStyle w:val="Tytu"/>
        <w:jc w:val="right"/>
        <w:rPr>
          <w:rFonts w:ascii="Times New Roman" w:hAnsi="Times New Roman"/>
          <w:sz w:val="24"/>
        </w:rPr>
      </w:pPr>
      <w:r w:rsidRPr="00B00E37">
        <w:rPr>
          <w:noProof/>
        </w:rPr>
        <w:pict>
          <v:roundrect id="_x0000_s1026" style="position:absolute;left:0;text-align:left;margin-left:-21.85pt;margin-top:-18.5pt;width:164.45pt;height:93.8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0A514F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E1639" w:rsidRPr="00EE1639">
        <w:rPr>
          <w:sz w:val="24"/>
          <w:szCs w:val="24"/>
        </w:rPr>
        <w:t>ZP/U-29/15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5C5B73" w:rsidRDefault="00DE4C99" w:rsidP="00DE4C99">
      <w:pPr>
        <w:jc w:val="center"/>
      </w:pPr>
      <w:r w:rsidRPr="00DE4C99">
        <w:rPr>
          <w:b/>
          <w:spacing w:val="20"/>
          <w:sz w:val="28"/>
        </w:rPr>
        <w:t>Wykaz wykonanych, a w przypadku świadczeń okresowych lub ciągłych również wykonywanych, usług</w:t>
      </w:r>
      <w:r>
        <w:rPr>
          <w:b/>
          <w:spacing w:val="20"/>
          <w:sz w:val="28"/>
        </w:rPr>
        <w:t xml:space="preserve"> w zakresie niezbędnym do wykazania spełniania warunku wiedzy i doświadczenia</w:t>
      </w:r>
      <w:r w:rsidRPr="00DE4C99">
        <w:rPr>
          <w:b/>
          <w:spacing w:val="20"/>
          <w:sz w:val="28"/>
        </w:rPr>
        <w:t xml:space="preserve"> w okresie ostatnich trzech lat przed upływem terminu składania ofert albo wniosków o dopuszczenie do udziału w postępowaniu, a jeżeli okres prowadzenia działalności jest krótszy – w tym okresie, wraz z podaniem ich wartości, przedmiotu, dat wykonania i podmiotów, na rzecz których usługi zostały wykonane, oraz załączeniem dowodów</w:t>
      </w:r>
      <w:r>
        <w:rPr>
          <w:b/>
          <w:spacing w:val="20"/>
          <w:sz w:val="28"/>
        </w:rPr>
        <w:t xml:space="preserve"> potwierdzających, że te usługi zostały</w:t>
      </w:r>
      <w:r w:rsidRPr="00DE4C99">
        <w:rPr>
          <w:b/>
          <w:spacing w:val="20"/>
          <w:sz w:val="28"/>
        </w:rPr>
        <w:t xml:space="preserve"> wykonane lub są wykonywane należycie</w:t>
      </w:r>
    </w:p>
    <w:p w:rsidR="005C5B73" w:rsidRPr="005C5B73" w:rsidRDefault="005C5B73" w:rsidP="00DE4C99">
      <w:pPr>
        <w:jc w:val="center"/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E1639" w:rsidRPr="00EE1639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EE1639" w:rsidP="005C5B73">
      <w:pPr>
        <w:ind w:left="-567"/>
        <w:jc w:val="both"/>
        <w:rPr>
          <w:sz w:val="24"/>
          <w:szCs w:val="24"/>
        </w:rPr>
      </w:pPr>
      <w:r w:rsidRPr="00EE1639">
        <w:rPr>
          <w:b/>
          <w:sz w:val="24"/>
          <w:szCs w:val="24"/>
        </w:rPr>
        <w:t>Usługa grupowego ubezpieczenia na życie pracowników, współmałżonków, partnerów życiowych i pełnoletnich dzieci pracowników Politechniki Częstochowskiej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053B47" w:rsidRDefault="007066B5" w:rsidP="007066B5">
      <w:pPr>
        <w:ind w:left="-567"/>
        <w:jc w:val="both"/>
        <w:rPr>
          <w:b/>
          <w:sz w:val="24"/>
        </w:rPr>
      </w:pPr>
      <w:r w:rsidRPr="00053B47">
        <w:rPr>
          <w:b/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 w:rsidRPr="00053B47">
        <w:rPr>
          <w:b/>
          <w:sz w:val="24"/>
        </w:rPr>
        <w:t>Dowody</w:t>
      </w:r>
      <w:r w:rsidRPr="00053B47">
        <w:rPr>
          <w:b/>
          <w:vertAlign w:val="superscript"/>
        </w:rPr>
        <w:t>1)</w:t>
      </w:r>
      <w:r w:rsidRPr="00053B47">
        <w:rPr>
          <w:b/>
        </w:rPr>
        <w:t>,</w:t>
      </w:r>
      <w:r w:rsidRPr="00053B47">
        <w:rPr>
          <w:b/>
          <w:sz w:val="24"/>
        </w:rPr>
        <w:t xml:space="preserve"> że dostawy lub usługi te zostały wykonane 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C5C" w:rsidRDefault="00AD7C5C">
      <w:r>
        <w:separator/>
      </w:r>
    </w:p>
  </w:endnote>
  <w:endnote w:type="continuationSeparator" w:id="0">
    <w:p w:rsidR="00AD7C5C" w:rsidRDefault="00AD7C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B00E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B00E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B00E37">
      <w:rPr>
        <w:rStyle w:val="Numerstrony"/>
        <w:rFonts w:ascii="Arial" w:hAnsi="Arial"/>
      </w:rPr>
      <w:fldChar w:fldCharType="separate"/>
    </w:r>
    <w:r w:rsidR="00053B47">
      <w:rPr>
        <w:rStyle w:val="Numerstrony"/>
        <w:rFonts w:ascii="Arial" w:hAnsi="Arial"/>
        <w:noProof/>
      </w:rPr>
      <w:t>1</w:t>
    </w:r>
    <w:r w:rsidR="00B00E3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B00E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B00E37">
      <w:rPr>
        <w:rStyle w:val="Numerstrony"/>
        <w:rFonts w:ascii="Arial" w:hAnsi="Arial"/>
      </w:rPr>
      <w:fldChar w:fldCharType="separate"/>
    </w:r>
    <w:r w:rsidR="00053B47">
      <w:rPr>
        <w:rStyle w:val="Numerstrony"/>
        <w:rFonts w:ascii="Arial" w:hAnsi="Arial"/>
        <w:noProof/>
      </w:rPr>
      <w:t>2</w:t>
    </w:r>
    <w:r w:rsidR="00B00E3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B00E3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00E37">
      <w:rPr>
        <w:rStyle w:val="Numerstrony"/>
      </w:rPr>
      <w:fldChar w:fldCharType="separate"/>
    </w:r>
    <w:r>
      <w:rPr>
        <w:rStyle w:val="Numerstrony"/>
        <w:noProof/>
      </w:rPr>
      <w:t>1</w:t>
    </w:r>
    <w:r w:rsidR="00B00E37">
      <w:rPr>
        <w:rStyle w:val="Numerstrony"/>
      </w:rPr>
      <w:fldChar w:fldCharType="end"/>
    </w:r>
    <w:r>
      <w:rPr>
        <w:rStyle w:val="Numerstrony"/>
      </w:rPr>
      <w:t>/</w:t>
    </w:r>
    <w:r w:rsidR="00B00E3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00E37">
      <w:rPr>
        <w:rStyle w:val="Numerstrony"/>
      </w:rPr>
      <w:fldChar w:fldCharType="separate"/>
    </w:r>
    <w:r w:rsidR="00AD7C5C">
      <w:rPr>
        <w:rStyle w:val="Numerstrony"/>
        <w:noProof/>
      </w:rPr>
      <w:t>1</w:t>
    </w:r>
    <w:r w:rsidR="00B00E3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C5C" w:rsidRDefault="00AD7C5C">
      <w:r>
        <w:separator/>
      </w:r>
    </w:p>
  </w:footnote>
  <w:footnote w:type="continuationSeparator" w:id="0">
    <w:p w:rsidR="00AD7C5C" w:rsidRDefault="00AD7C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639" w:rsidRDefault="00EE16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639" w:rsidRDefault="00EE16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639"/>
    <w:rsid w:val="00053B47"/>
    <w:rsid w:val="000A514F"/>
    <w:rsid w:val="001D49D0"/>
    <w:rsid w:val="002C6B8F"/>
    <w:rsid w:val="00376E41"/>
    <w:rsid w:val="003D633B"/>
    <w:rsid w:val="00425DD9"/>
    <w:rsid w:val="005C5B73"/>
    <w:rsid w:val="006105E0"/>
    <w:rsid w:val="00664625"/>
    <w:rsid w:val="0068081B"/>
    <w:rsid w:val="007066B5"/>
    <w:rsid w:val="00792635"/>
    <w:rsid w:val="008F50C0"/>
    <w:rsid w:val="00A43C8C"/>
    <w:rsid w:val="00AD7C5C"/>
    <w:rsid w:val="00B00E37"/>
    <w:rsid w:val="00C359FD"/>
    <w:rsid w:val="00DE4C99"/>
    <w:rsid w:val="00E626D8"/>
    <w:rsid w:val="00EE1639"/>
    <w:rsid w:val="00EF0FC8"/>
    <w:rsid w:val="00F8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081B"/>
  </w:style>
  <w:style w:type="paragraph" w:styleId="Nagwek1">
    <w:name w:val="heading 1"/>
    <w:basedOn w:val="Normalny"/>
    <w:next w:val="Normalny"/>
    <w:qFormat/>
    <w:rsid w:val="0068081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8081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808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808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081B"/>
  </w:style>
  <w:style w:type="character" w:styleId="Odwoaniedokomentarza">
    <w:name w:val="annotation reference"/>
    <w:semiHidden/>
    <w:rsid w:val="0068081B"/>
    <w:rPr>
      <w:sz w:val="16"/>
    </w:rPr>
  </w:style>
  <w:style w:type="paragraph" w:styleId="Tekstkomentarza">
    <w:name w:val="annotation text"/>
    <w:basedOn w:val="Normalny"/>
    <w:semiHidden/>
    <w:rsid w:val="0068081B"/>
  </w:style>
  <w:style w:type="paragraph" w:styleId="Tytu">
    <w:name w:val="Title"/>
    <w:basedOn w:val="Normalny"/>
    <w:qFormat/>
    <w:rsid w:val="0068081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68081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 </dc:creator>
  <cp:keywords/>
  <cp:lastModifiedBy> </cp:lastModifiedBy>
  <cp:revision>2</cp:revision>
  <cp:lastPrinted>2000-12-14T18:24:00Z</cp:lastPrinted>
  <dcterms:created xsi:type="dcterms:W3CDTF">2015-08-24T10:05:00Z</dcterms:created>
  <dcterms:modified xsi:type="dcterms:W3CDTF">2015-08-24T10:05:00Z</dcterms:modified>
</cp:coreProperties>
</file>