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7249F2">
        <w:rPr>
          <w:rFonts w:ascii="Tahoma" w:hAnsi="Tahoma" w:cs="Tahoma"/>
          <w:b/>
          <w:sz w:val="16"/>
          <w:szCs w:val="16"/>
        </w:rPr>
        <w:t>ZP/DK-28</w:t>
      </w:r>
      <w:r w:rsidR="00A26C7A" w:rsidRPr="00A26C7A">
        <w:rPr>
          <w:rFonts w:ascii="Tahoma" w:hAnsi="Tahoma" w:cs="Tahoma"/>
          <w:b/>
          <w:sz w:val="16"/>
          <w:szCs w:val="16"/>
        </w:rPr>
        <w:t>/1</w:t>
      </w:r>
      <w:r w:rsidR="0081154E">
        <w:rPr>
          <w:rFonts w:ascii="Tahoma" w:hAnsi="Tahoma" w:cs="Tahoma"/>
          <w:b/>
          <w:sz w:val="16"/>
          <w:szCs w:val="16"/>
        </w:rPr>
        <w:t>5</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A26C7A" w:rsidRPr="00A26C7A">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A26C7A" w:rsidRPr="00A26C7A">
        <w:rPr>
          <w:rFonts w:ascii="Tahoma" w:hAnsi="Tahoma" w:cs="Tahoma"/>
          <w:sz w:val="16"/>
          <w:szCs w:val="16"/>
          <w:highlight w:val="darkGray"/>
        </w:rPr>
        <w:t>????</w:t>
      </w:r>
      <w:r w:rsidRPr="00F86BC8">
        <w:rPr>
          <w:rFonts w:ascii="Tahoma" w:hAnsi="Tahoma" w:cs="Tahoma"/>
          <w:sz w:val="16"/>
          <w:szCs w:val="16"/>
        </w:rPr>
        <w:t xml:space="preserve"> z siedzibą w </w:t>
      </w:r>
      <w:r w:rsidR="00A26C7A" w:rsidRPr="00A26C7A">
        <w:rPr>
          <w:rFonts w:ascii="Tahoma" w:hAnsi="Tahoma" w:cs="Tahoma"/>
          <w:sz w:val="16"/>
          <w:szCs w:val="16"/>
          <w:highlight w:val="darkGray"/>
        </w:rPr>
        <w:t>????</w:t>
      </w:r>
      <w:r w:rsidRPr="00F86BC8">
        <w:rPr>
          <w:rFonts w:ascii="Tahoma" w:hAnsi="Tahoma" w:cs="Tahoma"/>
          <w:sz w:val="16"/>
          <w:szCs w:val="16"/>
        </w:rPr>
        <w:t xml:space="preserve"> przy  </w:t>
      </w:r>
      <w:r w:rsidR="00A26C7A" w:rsidRPr="00A26C7A">
        <w:rPr>
          <w:rFonts w:ascii="Tahoma" w:hAnsi="Tahoma" w:cs="Tahoma"/>
          <w:sz w:val="16"/>
          <w:szCs w:val="16"/>
          <w:highlight w:val="darkGray"/>
        </w:rPr>
        <w:t>????</w:t>
      </w:r>
      <w:r w:rsidRPr="00F86BC8">
        <w:rPr>
          <w:rFonts w:ascii="Tahoma" w:hAnsi="Tahoma" w:cs="Tahoma"/>
          <w:b/>
          <w:sz w:val="16"/>
          <w:szCs w:val="16"/>
        </w:rPr>
        <w:t xml:space="preserve"> </w:t>
      </w:r>
      <w:r w:rsidR="00A26C7A" w:rsidRPr="00A26C7A">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A26C7A" w:rsidRPr="00A26C7A">
        <w:rPr>
          <w:rFonts w:ascii="Tahoma" w:hAnsi="Tahoma" w:cs="Tahoma"/>
          <w:sz w:val="16"/>
          <w:szCs w:val="16"/>
          <w:highlight w:val="darkGray"/>
        </w:rPr>
        <w:t>????</w:t>
      </w:r>
      <w:r w:rsidRPr="00F86BC8">
        <w:rPr>
          <w:rFonts w:ascii="Tahoma" w:hAnsi="Tahoma" w:cs="Tahoma"/>
          <w:sz w:val="16"/>
          <w:szCs w:val="16"/>
        </w:rPr>
        <w:t xml:space="preserve">, REGON: </w:t>
      </w:r>
      <w:r w:rsidR="00A26C7A" w:rsidRPr="00A26C7A">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A26C7A" w:rsidRPr="00A26C7A">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537C17">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537C17" w:rsidRPr="00537C17">
        <w:rPr>
          <w:rFonts w:ascii="Tahoma" w:hAnsi="Tahoma" w:cs="Tahoma"/>
          <w:b/>
          <w:sz w:val="16"/>
          <w:szCs w:val="16"/>
        </w:rPr>
        <w:t xml:space="preserve">Dostawa, montaż i konfiguracja sprzętowego </w:t>
      </w:r>
      <w:proofErr w:type="spellStart"/>
      <w:r w:rsidR="00537C17" w:rsidRPr="00537C17">
        <w:rPr>
          <w:rFonts w:ascii="Tahoma" w:hAnsi="Tahoma" w:cs="Tahoma"/>
          <w:b/>
          <w:sz w:val="16"/>
          <w:szCs w:val="16"/>
        </w:rPr>
        <w:t>firewalla</w:t>
      </w:r>
      <w:proofErr w:type="spellEnd"/>
      <w:r w:rsidR="00537C17" w:rsidRPr="00537C17">
        <w:rPr>
          <w:rFonts w:ascii="Tahoma" w:hAnsi="Tahoma" w:cs="Tahoma"/>
          <w:b/>
          <w:sz w:val="16"/>
          <w:szCs w:val="16"/>
        </w:rPr>
        <w:t xml:space="preserve"> w postaci: klastra urządzeń publikujących usługi zespołu serwerów BLADE do sieci Internet oraz urządzenia umożliwiającego dostęp do sieci Internet użytkowników tych serwerów wraz z pełnym okablowaniem w ramach projektu "Portal Nauki" dla Instytutu Inteligentnych Systemów Informatyczny</w:t>
      </w:r>
      <w:r w:rsidR="00537C17">
        <w:rPr>
          <w:rFonts w:ascii="Tahoma" w:hAnsi="Tahoma" w:cs="Tahoma"/>
          <w:b/>
          <w:sz w:val="16"/>
          <w:szCs w:val="16"/>
        </w:rPr>
        <w:t>ch Politechniki Częstochowskiej</w:t>
      </w:r>
      <w:r w:rsidRPr="00972981">
        <w:rPr>
          <w:rFonts w:ascii="Tahoma" w:hAnsi="Tahoma" w:cs="Tahoma"/>
          <w:b/>
          <w:bCs/>
          <w:sz w:val="16"/>
          <w:szCs w:val="16"/>
        </w:rPr>
        <w:t>,</w:t>
      </w:r>
      <w:r w:rsidRPr="00F86BC8">
        <w:rPr>
          <w:rFonts w:ascii="Tahoma" w:hAnsi="Tahoma" w:cs="Tahoma"/>
          <w:b/>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A26C7A" w:rsidRPr="00A26C7A">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w:t>
      </w:r>
      <w:r w:rsidRPr="00F86BC8">
        <w:rPr>
          <w:rFonts w:ascii="Tahoma" w:hAnsi="Tahoma" w:cs="Tahoma"/>
          <w:iCs/>
          <w:sz w:val="16"/>
          <w:szCs w:val="16"/>
        </w:rPr>
        <w:lastRenderedPageBreak/>
        <w:t xml:space="preserve">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A26C7A" w:rsidRPr="00A26C7A">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A26C7A" w:rsidRPr="00A26C7A">
        <w:rPr>
          <w:rFonts w:ascii="Tahoma" w:hAnsi="Tahoma" w:cs="Tahoma"/>
          <w:b/>
          <w:sz w:val="16"/>
          <w:szCs w:val="16"/>
          <w:highlight w:val="darkGray"/>
        </w:rPr>
        <w:t>????</w:t>
      </w:r>
      <w:r w:rsidRPr="00F86BC8">
        <w:rPr>
          <w:rFonts w:ascii="Tahoma" w:hAnsi="Tahoma" w:cs="Tahoma"/>
          <w:sz w:val="16"/>
          <w:szCs w:val="16"/>
        </w:rPr>
        <w:t xml:space="preserve">). </w:t>
      </w:r>
    </w:p>
    <w:p w:rsidR="00036287" w:rsidRDefault="00F86BC8" w:rsidP="00036287">
      <w:pPr>
        <w:pStyle w:val="Tekstpodstawowy"/>
        <w:numPr>
          <w:ilvl w:val="0"/>
          <w:numId w:val="26"/>
        </w:numPr>
        <w:tabs>
          <w:tab w:val="left" w:pos="284"/>
        </w:tabs>
        <w:ind w:left="284" w:hanging="284"/>
        <w:rPr>
          <w:rFonts w:ascii="Tahoma" w:hAnsi="Tahoma" w:cs="Tahoma"/>
          <w:sz w:val="16"/>
          <w:szCs w:val="16"/>
        </w:rPr>
      </w:pPr>
      <w:r w:rsidRPr="00036287">
        <w:rPr>
          <w:rFonts w:ascii="Tahoma" w:hAnsi="Tahoma" w:cs="Tahoma"/>
          <w:sz w:val="16"/>
          <w:szCs w:val="16"/>
        </w:rPr>
        <w:t xml:space="preserve">Zgodnie z treścią  przepisu art. 83 ust. 1 pkt. 26 lit. a ustawy o podatku od towarów i usług z dnia 11 marca 2004r. w związku z ust. 14 pkt. 1 powyższego artykułu Wykonawca zobowiązany jest do  zastosowania 0 stawki podatku VAT pod warunkiem </w:t>
      </w:r>
      <w:bookmarkStart w:id="0" w:name="_GoBack"/>
      <w:r w:rsidRPr="00036287">
        <w:rPr>
          <w:rFonts w:ascii="Tahoma" w:hAnsi="Tahoma" w:cs="Tahoma"/>
          <w:sz w:val="16"/>
          <w:szCs w:val="16"/>
        </w:rPr>
        <w:t xml:space="preserve">posiadania stosownego zamówienia potwierdzonego </w:t>
      </w:r>
      <w:bookmarkEnd w:id="0"/>
      <w:r w:rsidRPr="00036287">
        <w:rPr>
          <w:rFonts w:ascii="Tahoma" w:hAnsi="Tahoma" w:cs="Tahoma"/>
          <w:sz w:val="16"/>
          <w:szCs w:val="16"/>
        </w:rPr>
        <w:t>przez organ nadzorujący Zamawiającego tj. przez Ministerstwo Nauki i Szkolnictwa Wyższego. W razie wystąpienia takiej sytuacji wynagrodzenie Wykonawcy ulegnie zmniejszeniu wynikającego z zastosowania 0 % VAT na poszczególne elementy przedmiotu umowy.</w:t>
      </w:r>
    </w:p>
    <w:p w:rsidR="00036287" w:rsidRPr="00036287" w:rsidRDefault="00036287" w:rsidP="00036287">
      <w:pPr>
        <w:pStyle w:val="Tekstpodstawowy"/>
        <w:numPr>
          <w:ilvl w:val="0"/>
          <w:numId w:val="26"/>
        </w:numPr>
        <w:tabs>
          <w:tab w:val="left" w:pos="284"/>
        </w:tabs>
        <w:ind w:left="284" w:hanging="284"/>
        <w:rPr>
          <w:rFonts w:ascii="Tahoma" w:hAnsi="Tahoma" w:cs="Tahoma"/>
          <w:sz w:val="16"/>
          <w:szCs w:val="16"/>
        </w:rPr>
      </w:pPr>
      <w:r w:rsidRPr="00036287">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lastRenderedPageBreak/>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01E" w:rsidRDefault="00C7301E" w:rsidP="00A11516">
      <w:r>
        <w:separator/>
      </w:r>
    </w:p>
  </w:endnote>
  <w:endnote w:type="continuationSeparator" w:id="0">
    <w:p w:rsidR="00C7301E" w:rsidRDefault="00C7301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C7A" w:rsidRDefault="00A26C7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C7A" w:rsidRDefault="00A26C7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01E" w:rsidRDefault="00C7301E" w:rsidP="00A11516">
      <w:r>
        <w:separator/>
      </w:r>
    </w:p>
  </w:footnote>
  <w:footnote w:type="continuationSeparator" w:id="0">
    <w:p w:rsidR="00C7301E" w:rsidRDefault="00C7301E"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C7A" w:rsidRDefault="00A26C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765C1A" w:rsidP="008F581C">
    <w:pPr>
      <w:pStyle w:val="Nagwek"/>
      <w:jc w:val="center"/>
      <w:rPr>
        <w:b/>
        <w:smallCaps/>
      </w:rPr>
    </w:pPr>
    <w:r>
      <w:rPr>
        <w:noProof/>
      </w:rPr>
      <w:drawing>
        <wp:inline distT="0" distB="0" distL="0" distR="0" wp14:anchorId="061B5D0F" wp14:editId="62CDC9A3">
          <wp:extent cx="5753735" cy="14922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14922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C7A" w:rsidRDefault="00A26C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A7A"/>
    <w:rsid w:val="00036287"/>
    <w:rsid w:val="00102B6F"/>
    <w:rsid w:val="00203486"/>
    <w:rsid w:val="002D7E88"/>
    <w:rsid w:val="002F798A"/>
    <w:rsid w:val="003571A8"/>
    <w:rsid w:val="0039638F"/>
    <w:rsid w:val="003A24A5"/>
    <w:rsid w:val="004349CE"/>
    <w:rsid w:val="004D0BD1"/>
    <w:rsid w:val="004D114B"/>
    <w:rsid w:val="004E5397"/>
    <w:rsid w:val="00537C17"/>
    <w:rsid w:val="00546AB9"/>
    <w:rsid w:val="005918FA"/>
    <w:rsid w:val="005C12E7"/>
    <w:rsid w:val="007249F2"/>
    <w:rsid w:val="00765C1A"/>
    <w:rsid w:val="00792BD9"/>
    <w:rsid w:val="007C7621"/>
    <w:rsid w:val="0081154E"/>
    <w:rsid w:val="00874DC2"/>
    <w:rsid w:val="008F581C"/>
    <w:rsid w:val="00972981"/>
    <w:rsid w:val="00990A7A"/>
    <w:rsid w:val="00A11516"/>
    <w:rsid w:val="00A26C7A"/>
    <w:rsid w:val="00A46870"/>
    <w:rsid w:val="00B302B7"/>
    <w:rsid w:val="00B6428C"/>
    <w:rsid w:val="00B9390E"/>
    <w:rsid w:val="00C5118D"/>
    <w:rsid w:val="00C7301E"/>
    <w:rsid w:val="00D96F3F"/>
    <w:rsid w:val="00DC0C85"/>
    <w:rsid w:val="00F840E3"/>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6828241-525D-4ECB-8065-0EB309E33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036287"/>
    <w:rPr>
      <w:rFonts w:ascii="Tahoma" w:hAnsi="Tahoma" w:cs="Tahoma"/>
      <w:sz w:val="16"/>
      <w:szCs w:val="16"/>
    </w:rPr>
  </w:style>
  <w:style w:type="character" w:customStyle="1" w:styleId="TekstdymkaZnak">
    <w:name w:val="Tekst dymka Znak"/>
    <w:basedOn w:val="Domylnaczcionkaakapitu"/>
    <w:link w:val="Tekstdymka"/>
    <w:rsid w:val="000362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TotalTime>
  <Pages>1</Pages>
  <Words>1642</Words>
  <Characters>9855</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11475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Joanna Podsiadlik</dc:creator>
  <cp:lastModifiedBy>Marcin Malicki</cp:lastModifiedBy>
  <cp:revision>7</cp:revision>
  <cp:lastPrinted>2015-08-12T09:37:00Z</cp:lastPrinted>
  <dcterms:created xsi:type="dcterms:W3CDTF">2015-01-19T10:04:00Z</dcterms:created>
  <dcterms:modified xsi:type="dcterms:W3CDTF">2015-08-12T09:44:00Z</dcterms:modified>
</cp:coreProperties>
</file>