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8" w:type="dxa"/>
        <w:tblBorders>
          <w:bottom w:val="thinThickSmallGap" w:sz="12" w:space="0" w:color="000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A27F7" w:rsidTr="006C1F59">
        <w:tc>
          <w:tcPr>
            <w:tcW w:w="3070" w:type="dxa"/>
            <w:vAlign w:val="center"/>
          </w:tcPr>
          <w:p w:rsidR="007A27F7" w:rsidRDefault="007A27F7" w:rsidP="006C1F59">
            <w:pPr>
              <w:jc w:val="center"/>
            </w:pPr>
            <w:r w:rsidRPr="00E4482F">
              <w:rPr>
                <w:noProof/>
              </w:rPr>
              <w:drawing>
                <wp:inline distT="0" distB="0" distL="0" distR="0">
                  <wp:extent cx="1104900" cy="504825"/>
                  <wp:effectExtent l="0" t="0" r="0" b="9525"/>
                  <wp:docPr id="3" name="Obraz 3" descr="C:\Documents and Settings\rs\Pulpit\INNOWACYJNA_GOSPODAR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C:\Documents and Settings\rs\Pulpit\INNOWACYJNA_GOSPODAR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7A27F7" w:rsidRDefault="007A27F7" w:rsidP="006C1F59">
            <w:pPr>
              <w:jc w:val="center"/>
            </w:pPr>
            <w:r w:rsidRPr="003A2F46">
              <w:object w:dxaOrig="2535" w:dyaOrig="14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26.25pt" o:ole="" fillcolor="window">
                  <v:imagedata r:id="rId8" o:title=""/>
                </v:shape>
                <o:OLEObject Type="Embed" ProgID="CorelDraw.Graphic.7" ShapeID="_x0000_i1025" DrawAspect="Content" ObjectID="_1500802572" r:id="rId9"/>
              </w:object>
            </w:r>
          </w:p>
        </w:tc>
        <w:tc>
          <w:tcPr>
            <w:tcW w:w="3071" w:type="dxa"/>
            <w:vAlign w:val="center"/>
          </w:tcPr>
          <w:p w:rsidR="007A27F7" w:rsidRDefault="007A27F7" w:rsidP="006C1F59">
            <w:pPr>
              <w:jc w:val="center"/>
            </w:pPr>
            <w:r w:rsidRPr="00E4482F">
              <w:rPr>
                <w:noProof/>
              </w:rPr>
              <w:drawing>
                <wp:inline distT="0" distB="0" distL="0" distR="0">
                  <wp:extent cx="1295400" cy="447675"/>
                  <wp:effectExtent l="0" t="0" r="0" b="9525"/>
                  <wp:docPr id="2" name="Obraz 2" descr="C:\Documents and Settings\rs\Pulpit\Nowy obra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C:\Documents and Settings\rs\Pulpit\Nowy obra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7F7" w:rsidTr="006C1F59">
        <w:trPr>
          <w:trHeight w:val="647"/>
        </w:trPr>
        <w:tc>
          <w:tcPr>
            <w:tcW w:w="9212" w:type="dxa"/>
            <w:gridSpan w:val="3"/>
            <w:vAlign w:val="center"/>
          </w:tcPr>
          <w:p w:rsidR="007A27F7" w:rsidRDefault="007A27F7" w:rsidP="006C1F59">
            <w:pPr>
              <w:pStyle w:val="Zwykytekst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PROGRAM OPERACYJNY INNOWACYJNA GOSPODARKA</w:t>
            </w:r>
          </w:p>
          <w:p w:rsidR="007A27F7" w:rsidRDefault="007A27F7" w:rsidP="006C1F59">
            <w:pPr>
              <w:pStyle w:val="Zwykytekst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Priorytet  1. Badania i rozwój nowoczesnych technologii: Działanie 1.1. Wsparcie badań naukowych dla budowy gospodarki opartej na wiedzy</w:t>
            </w:r>
          </w:p>
          <w:p w:rsidR="007A27F7" w:rsidRDefault="007A27F7" w:rsidP="006C1F59">
            <w:pPr>
              <w:pStyle w:val="Zwykytekst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7A27F7" w:rsidRDefault="007A27F7">
      <w:pPr>
        <w:pStyle w:val="Tytu"/>
        <w:jc w:val="right"/>
        <w:rPr>
          <w:rFonts w:ascii="Times New Roman" w:hAnsi="Times New Roman"/>
          <w:sz w:val="24"/>
        </w:rPr>
      </w:pPr>
    </w:p>
    <w:p w:rsidR="007A27F7" w:rsidRDefault="007A27F7">
      <w:pPr>
        <w:pStyle w:val="Tytu"/>
        <w:jc w:val="right"/>
        <w:rPr>
          <w:rFonts w:ascii="Times New Roman" w:hAnsi="Times New Roman"/>
          <w:sz w:val="24"/>
        </w:rPr>
      </w:pPr>
    </w:p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A71B6B" w:rsidRPr="00A71B6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86E36">
        <w:rPr>
          <w:sz w:val="24"/>
          <w:szCs w:val="24"/>
        </w:rPr>
        <w:t>ZP/ZN-31</w:t>
      </w:r>
      <w:r w:rsidR="00525B23">
        <w:rPr>
          <w:sz w:val="24"/>
          <w:szCs w:val="24"/>
        </w:rPr>
        <w:t>/15</w:t>
      </w:r>
    </w:p>
    <w:p w:rsidR="005C5B73" w:rsidRDefault="005C5B73" w:rsidP="006E443C">
      <w:pPr>
        <w:pStyle w:val="Nagwek2"/>
        <w:jc w:val="left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7A27F7">
        <w:rPr>
          <w:b/>
          <w:spacing w:val="20"/>
        </w:rPr>
        <w:t>DOŚWIADCZENIA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25B23" w:rsidRDefault="005C5B73" w:rsidP="00525B2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25B23">
        <w:rPr>
          <w:sz w:val="24"/>
        </w:rPr>
        <w:t xml:space="preserve">                                                                        </w:t>
      </w:r>
    </w:p>
    <w:p w:rsidR="005C5B73" w:rsidRPr="00525B23" w:rsidRDefault="00525B23" w:rsidP="00525B23">
      <w:pPr>
        <w:ind w:left="-567"/>
        <w:jc w:val="both"/>
        <w:rPr>
          <w:sz w:val="24"/>
        </w:rPr>
      </w:pPr>
      <w:r w:rsidRPr="00525B23">
        <w:rPr>
          <w:b/>
          <w:sz w:val="24"/>
          <w:szCs w:val="24"/>
        </w:rPr>
        <w:t xml:space="preserve">Usługa </w:t>
      </w:r>
      <w:r w:rsidR="00F86E36">
        <w:rPr>
          <w:b/>
          <w:sz w:val="24"/>
          <w:szCs w:val="24"/>
        </w:rPr>
        <w:t>analizy jakości połączeń zgrzewanych FSW oraz powłok antyadhezyjnych nanoszonych na narzędzia w ramach projektu ,,Nowoczesne technologie materiałowe stosowane w przemyśle lotniczym”</w:t>
      </w: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 xml:space="preserve">OŚWIADCZAM(Y), ŻE: </w:t>
      </w:r>
      <w:r w:rsidR="007A27F7">
        <w:rPr>
          <w:sz w:val="24"/>
        </w:rPr>
        <w:t>posiadamy następujące doświadczenie potwierdzone publikacjami lub wykonanymi ekspertyzami i zleceniami dla przemysłu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21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42"/>
        <w:gridCol w:w="1842"/>
        <w:gridCol w:w="2552"/>
        <w:gridCol w:w="2480"/>
      </w:tblGrid>
      <w:tr w:rsidR="00425DD9" w:rsidTr="006E443C">
        <w:trPr>
          <w:trHeight w:val="740"/>
          <w:jc w:val="center"/>
        </w:trPr>
        <w:tc>
          <w:tcPr>
            <w:tcW w:w="334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6E443C">
              <w:rPr>
                <w:sz w:val="24"/>
              </w:rPr>
              <w:t>/publikacja naukowa</w:t>
            </w:r>
          </w:p>
        </w:tc>
        <w:tc>
          <w:tcPr>
            <w:tcW w:w="1842" w:type="dxa"/>
            <w:vAlign w:val="center"/>
          </w:tcPr>
          <w:p w:rsidR="00425DD9" w:rsidRDefault="007A27F7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 (dotyczy ekspertyzy lub zlecenia)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</w:t>
            </w:r>
            <w:r w:rsidR="007A27F7">
              <w:rPr>
                <w:sz w:val="24"/>
              </w:rPr>
              <w:t xml:space="preserve">publikacji lub </w:t>
            </w:r>
            <w:r w:rsidR="00425DD9">
              <w:rPr>
                <w:sz w:val="24"/>
              </w:rPr>
              <w:t>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  <w:r w:rsidR="006E443C">
              <w:rPr>
                <w:sz w:val="24"/>
              </w:rPr>
              <w:t xml:space="preserve"> (dotyczy ekspertyzy lub zlecenia)</w:t>
            </w:r>
          </w:p>
        </w:tc>
      </w:tr>
      <w:tr w:rsidR="00425DD9" w:rsidTr="006E443C">
        <w:trPr>
          <w:trHeight w:val="765"/>
          <w:jc w:val="center"/>
        </w:trPr>
        <w:tc>
          <w:tcPr>
            <w:tcW w:w="33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6E443C">
        <w:trPr>
          <w:jc w:val="center"/>
        </w:trPr>
        <w:tc>
          <w:tcPr>
            <w:tcW w:w="33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6E443C">
        <w:trPr>
          <w:jc w:val="center"/>
        </w:trPr>
        <w:tc>
          <w:tcPr>
            <w:tcW w:w="33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5C5B73" w:rsidRDefault="005C5B73" w:rsidP="005C5B73">
      <w:pPr>
        <w:rPr>
          <w:sz w:val="24"/>
        </w:rPr>
      </w:pPr>
      <w:bookmarkStart w:id="0" w:name="_GoBack"/>
      <w:bookmarkEnd w:id="0"/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7066B5" w:rsidRPr="007A27F7" w:rsidRDefault="005C5B73" w:rsidP="008D56B5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sectPr w:rsidR="007066B5" w:rsidRPr="007A27F7" w:rsidSect="005C5B73"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6F6" w:rsidRDefault="00AE46F6">
      <w:r>
        <w:separator/>
      </w:r>
    </w:p>
  </w:endnote>
  <w:endnote w:type="continuationSeparator" w:id="0">
    <w:p w:rsidR="00AE46F6" w:rsidRDefault="00AE4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5B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6F6" w:rsidRDefault="00AE46F6">
      <w:r>
        <w:separator/>
      </w:r>
    </w:p>
  </w:footnote>
  <w:footnote w:type="continuationSeparator" w:id="0">
    <w:p w:rsidR="00AE46F6" w:rsidRDefault="00AE4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022396"/>
    <w:rsid w:val="001D49D0"/>
    <w:rsid w:val="002C6B8F"/>
    <w:rsid w:val="00322E2C"/>
    <w:rsid w:val="00376E41"/>
    <w:rsid w:val="003C7DF9"/>
    <w:rsid w:val="003D633B"/>
    <w:rsid w:val="00425DD9"/>
    <w:rsid w:val="00445BBD"/>
    <w:rsid w:val="00525B23"/>
    <w:rsid w:val="005C5B73"/>
    <w:rsid w:val="005F4515"/>
    <w:rsid w:val="006105E0"/>
    <w:rsid w:val="00664625"/>
    <w:rsid w:val="006E443C"/>
    <w:rsid w:val="007066B5"/>
    <w:rsid w:val="00792635"/>
    <w:rsid w:val="007A27F7"/>
    <w:rsid w:val="008D56B5"/>
    <w:rsid w:val="008F50C0"/>
    <w:rsid w:val="00A43C8C"/>
    <w:rsid w:val="00A71B6B"/>
    <w:rsid w:val="00AE46F6"/>
    <w:rsid w:val="00B11F47"/>
    <w:rsid w:val="00C359FD"/>
    <w:rsid w:val="00D5613B"/>
    <w:rsid w:val="00D62B97"/>
    <w:rsid w:val="00E626D8"/>
    <w:rsid w:val="00EF0FC8"/>
    <w:rsid w:val="00F85E7E"/>
    <w:rsid w:val="00F8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525B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25B2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nhideWhenUsed/>
    <w:rsid w:val="007A27F7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7A27F7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8</cp:revision>
  <cp:lastPrinted>2015-05-26T09:38:00Z</cp:lastPrinted>
  <dcterms:created xsi:type="dcterms:W3CDTF">2015-05-04T08:40:00Z</dcterms:created>
  <dcterms:modified xsi:type="dcterms:W3CDTF">2015-08-11T10:50:00Z</dcterms:modified>
</cp:coreProperties>
</file>