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12A" w:rsidRPr="005B5291" w:rsidRDefault="00D72FFD" w:rsidP="001A16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2015-06-16</w:t>
      </w:r>
    </w:p>
    <w:p w:rsidR="0031212A" w:rsidRPr="005B5291" w:rsidRDefault="0031212A" w:rsidP="001A16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31212A" w:rsidRPr="005B5291" w:rsidRDefault="0031212A" w:rsidP="001A1619">
      <w:pPr>
        <w:rPr>
          <w:rFonts w:ascii="Tahoma" w:hAnsi="Tahoma" w:cs="Tahoma"/>
          <w:b/>
          <w:bCs/>
          <w:color w:val="000000"/>
          <w:sz w:val="16"/>
          <w:szCs w:val="16"/>
        </w:rPr>
      </w:pPr>
      <w:r w:rsidRPr="005B5291">
        <w:rPr>
          <w:rFonts w:ascii="Tahoma" w:hAnsi="Tahoma" w:cs="Tahoma"/>
          <w:b/>
          <w:bCs/>
          <w:color w:val="000000"/>
          <w:sz w:val="16"/>
          <w:szCs w:val="16"/>
        </w:rPr>
        <w:t>Politechnika Częstochowska,</w:t>
      </w:r>
    </w:p>
    <w:p w:rsidR="0031212A" w:rsidRPr="005B5291" w:rsidRDefault="0031212A" w:rsidP="001A1619">
      <w:pPr>
        <w:rPr>
          <w:rFonts w:ascii="Tahoma" w:hAnsi="Tahoma" w:cs="Tahoma"/>
          <w:color w:val="000000"/>
          <w:sz w:val="16"/>
          <w:szCs w:val="16"/>
        </w:rPr>
      </w:pPr>
      <w:r w:rsidRPr="005B5291">
        <w:rPr>
          <w:rFonts w:ascii="Tahoma" w:hAnsi="Tahoma" w:cs="Tahoma"/>
          <w:color w:val="000000"/>
          <w:sz w:val="16"/>
          <w:szCs w:val="16"/>
        </w:rPr>
        <w:t>Dąbrowskiego 69 ,</w:t>
      </w:r>
    </w:p>
    <w:p w:rsidR="0031212A" w:rsidRPr="005B5291" w:rsidRDefault="0031212A" w:rsidP="001A1619">
      <w:pPr>
        <w:rPr>
          <w:rFonts w:ascii="Tahoma" w:hAnsi="Tahoma" w:cs="Tahoma"/>
          <w:color w:val="000000"/>
          <w:sz w:val="16"/>
          <w:szCs w:val="16"/>
        </w:rPr>
      </w:pPr>
      <w:r w:rsidRPr="005B5291">
        <w:rPr>
          <w:rFonts w:ascii="Tahoma" w:hAnsi="Tahoma" w:cs="Tahoma"/>
          <w:color w:val="000000"/>
          <w:sz w:val="16"/>
          <w:szCs w:val="16"/>
        </w:rPr>
        <w:t>42-201 Częstochowa, woj. śląskie,</w:t>
      </w:r>
    </w:p>
    <w:p w:rsidR="0031212A" w:rsidRPr="005B5291" w:rsidRDefault="0031212A" w:rsidP="001A1619">
      <w:pPr>
        <w:rPr>
          <w:rFonts w:ascii="Tahoma" w:hAnsi="Tahoma" w:cs="Tahoma"/>
          <w:color w:val="000000"/>
          <w:sz w:val="16"/>
          <w:szCs w:val="16"/>
        </w:rPr>
      </w:pPr>
      <w:r w:rsidRPr="005B5291">
        <w:rPr>
          <w:rFonts w:ascii="Tahoma" w:hAnsi="Tahoma" w:cs="Tahoma"/>
          <w:color w:val="000000"/>
          <w:sz w:val="16"/>
          <w:szCs w:val="16"/>
        </w:rPr>
        <w:t>tel. (34)3250236, fax (34)3250415,</w:t>
      </w:r>
    </w:p>
    <w:p w:rsidR="0031212A" w:rsidRPr="005B5291" w:rsidRDefault="0031212A" w:rsidP="0031212A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31212A" w:rsidRPr="005B5291" w:rsidRDefault="0031212A" w:rsidP="0031212A">
      <w:pPr>
        <w:pStyle w:val="NormalnyWeb"/>
        <w:jc w:val="center"/>
        <w:rPr>
          <w:rStyle w:val="Pogrubienie"/>
          <w:rFonts w:ascii="Tahoma" w:hAnsi="Tahoma" w:cs="Tahoma"/>
          <w:sz w:val="16"/>
          <w:szCs w:val="16"/>
        </w:rPr>
      </w:pPr>
      <w:r w:rsidRPr="005B5291">
        <w:rPr>
          <w:rStyle w:val="Pogrubienie"/>
          <w:rFonts w:ascii="Tahoma" w:hAnsi="Tahoma" w:cs="Tahoma"/>
          <w:sz w:val="16"/>
          <w:szCs w:val="16"/>
        </w:rPr>
        <w:t>ZAWIADOMIENIE O UNIEWAŻNIENIU CZYNNOSCI ODRZUCENIA OFERTY, UNIEWAŻNIENIU CZYNNOŚCI WYBORU NAJKORZYSTNIEJSZEJ OFERTY, O POWTÓRZENIU CZYNNOŚCI BADANIA I OCENY OFERT ORAZ O WYBORZE NAJKORZYSTNIEJSZEJ OFERTY</w:t>
      </w:r>
    </w:p>
    <w:p w:rsidR="0031212A" w:rsidRPr="005B5291" w:rsidRDefault="0031212A" w:rsidP="000F0534">
      <w:pPr>
        <w:pStyle w:val="NormalnyWeb"/>
        <w:jc w:val="both"/>
        <w:rPr>
          <w:rStyle w:val="Pogrubienie"/>
          <w:rFonts w:ascii="Tahoma" w:hAnsi="Tahoma" w:cs="Tahoma"/>
          <w:b w:val="0"/>
          <w:sz w:val="16"/>
          <w:szCs w:val="16"/>
        </w:rPr>
      </w:pPr>
    </w:p>
    <w:p w:rsidR="007D362E" w:rsidRPr="005B5291" w:rsidRDefault="007D362E" w:rsidP="007D362E">
      <w:pPr>
        <w:rPr>
          <w:rFonts w:ascii="Tahoma" w:eastAsia="Times-New-Roman" w:hAnsi="Tahoma" w:cs="Tahoma"/>
          <w:b/>
          <w:sz w:val="16"/>
          <w:szCs w:val="16"/>
        </w:rPr>
      </w:pPr>
      <w:r w:rsidRPr="005B5291">
        <w:rPr>
          <w:rFonts w:ascii="Tahoma" w:hAnsi="Tahoma" w:cs="Tahoma"/>
          <w:b/>
          <w:sz w:val="16"/>
          <w:szCs w:val="16"/>
        </w:rPr>
        <w:t xml:space="preserve">Dotyczy przetargu nieograniczonego </w:t>
      </w:r>
      <w:proofErr w:type="spellStart"/>
      <w:r w:rsidRPr="005B5291">
        <w:rPr>
          <w:rFonts w:ascii="Tahoma" w:hAnsi="Tahoma" w:cs="Tahoma"/>
          <w:b/>
          <w:sz w:val="16"/>
          <w:szCs w:val="16"/>
        </w:rPr>
        <w:t>pn</w:t>
      </w:r>
      <w:proofErr w:type="spellEnd"/>
      <w:r w:rsidRPr="005B5291">
        <w:rPr>
          <w:rFonts w:ascii="Tahoma" w:hAnsi="Tahoma" w:cs="Tahoma"/>
          <w:b/>
          <w:sz w:val="16"/>
          <w:szCs w:val="16"/>
        </w:rPr>
        <w:t xml:space="preserve">:  </w:t>
      </w:r>
      <w:r w:rsidRPr="005B5291">
        <w:rPr>
          <w:rFonts w:ascii="Tahoma" w:eastAsia="Times-New-Roman" w:hAnsi="Tahoma" w:cs="Tahoma"/>
          <w:b/>
          <w:sz w:val="16"/>
          <w:szCs w:val="16"/>
        </w:rPr>
        <w:t>Dostawa Syst</w:t>
      </w:r>
      <w:r w:rsidR="00D72FFD">
        <w:rPr>
          <w:rFonts w:ascii="Tahoma" w:eastAsia="Times-New-Roman" w:hAnsi="Tahoma" w:cs="Tahoma"/>
          <w:b/>
          <w:sz w:val="16"/>
          <w:szCs w:val="16"/>
        </w:rPr>
        <w:t xml:space="preserve">emu </w:t>
      </w:r>
      <w:proofErr w:type="spellStart"/>
      <w:r w:rsidR="00D72FFD">
        <w:rPr>
          <w:rFonts w:ascii="Tahoma" w:eastAsia="Times-New-Roman" w:hAnsi="Tahoma" w:cs="Tahoma"/>
          <w:b/>
          <w:sz w:val="16"/>
          <w:szCs w:val="16"/>
        </w:rPr>
        <w:t>Particle</w:t>
      </w:r>
      <w:proofErr w:type="spellEnd"/>
      <w:r w:rsidR="00D72FFD">
        <w:rPr>
          <w:rFonts w:ascii="Tahoma" w:eastAsia="Times-New-Roman" w:hAnsi="Tahoma" w:cs="Tahoma"/>
          <w:b/>
          <w:sz w:val="16"/>
          <w:szCs w:val="16"/>
        </w:rPr>
        <w:t xml:space="preserve"> Master </w:t>
      </w:r>
      <w:proofErr w:type="spellStart"/>
      <w:r w:rsidR="00D72FFD">
        <w:rPr>
          <w:rFonts w:ascii="Tahoma" w:eastAsia="Times-New-Roman" w:hAnsi="Tahoma" w:cs="Tahoma"/>
          <w:b/>
          <w:sz w:val="16"/>
          <w:szCs w:val="16"/>
        </w:rPr>
        <w:t>Shadow</w:t>
      </w:r>
      <w:proofErr w:type="spellEnd"/>
      <w:r w:rsidR="00D72FFD">
        <w:rPr>
          <w:rFonts w:ascii="Tahoma" w:eastAsia="Times-New-Roman" w:hAnsi="Tahoma" w:cs="Tahoma"/>
          <w:b/>
          <w:sz w:val="16"/>
          <w:szCs w:val="16"/>
        </w:rPr>
        <w:t xml:space="preserve"> kompa</w:t>
      </w:r>
      <w:r w:rsidRPr="005B5291">
        <w:rPr>
          <w:rFonts w:ascii="Tahoma" w:eastAsia="Times-New-Roman" w:hAnsi="Tahoma" w:cs="Tahoma"/>
          <w:b/>
          <w:sz w:val="16"/>
          <w:szCs w:val="16"/>
        </w:rPr>
        <w:t xml:space="preserve">tybilnego z posiadanym systemem 2DPIV i </w:t>
      </w:r>
      <w:proofErr w:type="spellStart"/>
      <w:r w:rsidRPr="005B5291">
        <w:rPr>
          <w:rFonts w:ascii="Tahoma" w:eastAsia="Times-New-Roman" w:hAnsi="Tahoma" w:cs="Tahoma"/>
          <w:b/>
          <w:sz w:val="16"/>
          <w:szCs w:val="16"/>
        </w:rPr>
        <w:t>DaVis</w:t>
      </w:r>
      <w:proofErr w:type="spellEnd"/>
      <w:r w:rsidRPr="005B5291">
        <w:rPr>
          <w:rFonts w:ascii="Tahoma" w:eastAsia="Times-New-Roman" w:hAnsi="Tahoma" w:cs="Tahoma"/>
          <w:b/>
          <w:sz w:val="16"/>
          <w:szCs w:val="16"/>
        </w:rPr>
        <w:t xml:space="preserve"> 8.0 firmy </w:t>
      </w:r>
      <w:proofErr w:type="spellStart"/>
      <w:r w:rsidRPr="005B5291">
        <w:rPr>
          <w:rFonts w:ascii="Tahoma" w:eastAsia="Times-New-Roman" w:hAnsi="Tahoma" w:cs="Tahoma"/>
          <w:b/>
          <w:sz w:val="16"/>
          <w:szCs w:val="16"/>
        </w:rPr>
        <w:t>LaVision</w:t>
      </w:r>
      <w:proofErr w:type="spellEnd"/>
      <w:r w:rsidRPr="005B5291">
        <w:rPr>
          <w:rFonts w:ascii="Tahoma" w:eastAsia="Times-New-Roman" w:hAnsi="Tahoma" w:cs="Tahoma"/>
          <w:b/>
          <w:sz w:val="16"/>
          <w:szCs w:val="16"/>
        </w:rPr>
        <w:t xml:space="preserve"> dla Wydziału Inżynierii Produkcji i Technologii Materiałów Politechniki Częstochowskiej</w:t>
      </w:r>
      <w:r w:rsidRPr="005B5291">
        <w:rPr>
          <w:rFonts w:ascii="Tahoma" w:eastAsia="Times-New-Roman" w:hAnsi="Tahoma" w:cs="Tahoma"/>
          <w:sz w:val="16"/>
          <w:szCs w:val="16"/>
        </w:rPr>
        <w:t xml:space="preserve">, </w:t>
      </w:r>
      <w:proofErr w:type="spellStart"/>
      <w:r w:rsidRPr="005B5291">
        <w:rPr>
          <w:rFonts w:ascii="Tahoma" w:eastAsia="Times-New-Roman" w:hAnsi="Tahoma" w:cs="Tahoma"/>
          <w:sz w:val="16"/>
          <w:szCs w:val="16"/>
        </w:rPr>
        <w:t>spr</w:t>
      </w:r>
      <w:proofErr w:type="spellEnd"/>
      <w:r w:rsidRPr="005B5291">
        <w:rPr>
          <w:rFonts w:ascii="Tahoma" w:eastAsia="Times-New-Roman" w:hAnsi="Tahoma" w:cs="Tahoma"/>
          <w:sz w:val="16"/>
          <w:szCs w:val="16"/>
        </w:rPr>
        <w:t xml:space="preserve">. nr rej. </w:t>
      </w:r>
      <w:r w:rsidRPr="005B5291">
        <w:rPr>
          <w:rFonts w:ascii="Tahoma" w:eastAsia="Times-New-Roman" w:hAnsi="Tahoma" w:cs="Tahoma"/>
          <w:b/>
          <w:sz w:val="16"/>
          <w:szCs w:val="16"/>
        </w:rPr>
        <w:t>ZP/D-13/A/15</w:t>
      </w:r>
    </w:p>
    <w:p w:rsidR="007D362E" w:rsidRPr="005B5291" w:rsidRDefault="007D362E" w:rsidP="007D362E">
      <w:pPr>
        <w:rPr>
          <w:rFonts w:ascii="Tahoma" w:eastAsia="Times-New-Roman" w:hAnsi="Tahoma" w:cs="Tahoma"/>
          <w:b/>
          <w:sz w:val="16"/>
          <w:szCs w:val="16"/>
        </w:rPr>
      </w:pPr>
    </w:p>
    <w:p w:rsidR="007D362E" w:rsidRPr="005B5291" w:rsidRDefault="007D362E" w:rsidP="007D362E">
      <w:pPr>
        <w:rPr>
          <w:rFonts w:ascii="Tahoma" w:hAnsi="Tahoma" w:cs="Tahoma"/>
          <w:sz w:val="16"/>
          <w:szCs w:val="16"/>
        </w:rPr>
      </w:pPr>
      <w:r w:rsidRPr="005B5291">
        <w:rPr>
          <w:rStyle w:val="Pogrubienie"/>
          <w:rFonts w:ascii="Tahoma" w:hAnsi="Tahoma" w:cs="Tahoma"/>
          <w:b w:val="0"/>
          <w:sz w:val="16"/>
          <w:szCs w:val="16"/>
        </w:rPr>
        <w:t>Zamawiający – Politechnika Częstochowska działając w związku z wyrokiem Krajowej Izby Odwoławczej z dnia 25.05.2015 r. (sygn. akt KIO 978/15) dokonał następujących czynności:</w:t>
      </w:r>
    </w:p>
    <w:p w:rsidR="007D362E" w:rsidRPr="005B5291" w:rsidRDefault="007D362E" w:rsidP="007D362E">
      <w:pPr>
        <w:pStyle w:val="NormalnyWeb"/>
        <w:spacing w:before="0" w:beforeAutospacing="0" w:after="0" w:afterAutospacing="0"/>
        <w:ind w:left="360" w:hanging="360"/>
        <w:jc w:val="both"/>
        <w:rPr>
          <w:rFonts w:ascii="Tahoma" w:hAnsi="Tahoma" w:cs="Tahoma"/>
          <w:sz w:val="16"/>
          <w:szCs w:val="16"/>
        </w:rPr>
      </w:pPr>
    </w:p>
    <w:p w:rsidR="007D362E" w:rsidRPr="005B5291" w:rsidRDefault="007D362E" w:rsidP="007D362E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  <w:r w:rsidRPr="005B5291">
        <w:rPr>
          <w:rFonts w:ascii="Tahoma" w:hAnsi="Tahoma" w:cs="Tahoma"/>
          <w:sz w:val="16"/>
          <w:szCs w:val="16"/>
        </w:rPr>
        <w:t xml:space="preserve">Unieważnia czynność wyboru oferty najkorzystniejszej Wykonawcy: </w:t>
      </w:r>
      <w:proofErr w:type="spellStart"/>
      <w:r w:rsidRPr="005B5291">
        <w:rPr>
          <w:rFonts w:ascii="Tahoma" w:hAnsi="Tahoma" w:cs="Tahoma"/>
          <w:sz w:val="16"/>
          <w:szCs w:val="16"/>
        </w:rPr>
        <w:t>Casp</w:t>
      </w:r>
      <w:proofErr w:type="spellEnd"/>
      <w:r w:rsidRPr="005B5291">
        <w:rPr>
          <w:rFonts w:ascii="Tahoma" w:hAnsi="Tahoma" w:cs="Tahoma"/>
          <w:sz w:val="16"/>
          <w:szCs w:val="16"/>
        </w:rPr>
        <w:t xml:space="preserve"> System Sp. z o.o. ul. Puszkina 2, 43-603 Jaworzno</w:t>
      </w:r>
    </w:p>
    <w:p w:rsidR="007D362E" w:rsidRPr="005B5291" w:rsidRDefault="007D362E" w:rsidP="007D362E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  <w:r w:rsidRPr="005B5291">
        <w:rPr>
          <w:rFonts w:ascii="Tahoma" w:hAnsi="Tahoma" w:cs="Tahoma"/>
          <w:sz w:val="16"/>
          <w:szCs w:val="16"/>
        </w:rPr>
        <w:t xml:space="preserve">Unieważnia czynność odrzucenia oferty złożonej przez firmę </w:t>
      </w:r>
      <w:proofErr w:type="spellStart"/>
      <w:r w:rsidRPr="005B5291">
        <w:rPr>
          <w:rFonts w:ascii="Tahoma" w:hAnsi="Tahoma" w:cs="Tahoma"/>
          <w:sz w:val="16"/>
          <w:szCs w:val="16"/>
        </w:rPr>
        <w:t>Eurotek</w:t>
      </w:r>
      <w:proofErr w:type="spellEnd"/>
      <w:r w:rsidRPr="005B5291">
        <w:rPr>
          <w:rFonts w:ascii="Tahoma" w:hAnsi="Tahoma" w:cs="Tahoma"/>
          <w:sz w:val="16"/>
          <w:szCs w:val="16"/>
        </w:rPr>
        <w:t xml:space="preserve"> International Sp. z o.o. al. Lotników 32/46, 02-668 Warszawa</w:t>
      </w:r>
    </w:p>
    <w:p w:rsidR="007D362E" w:rsidRPr="005B5291" w:rsidRDefault="007D362E" w:rsidP="007D362E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  <w:r w:rsidRPr="005B5291">
        <w:rPr>
          <w:rFonts w:ascii="Tahoma" w:hAnsi="Tahoma" w:cs="Tahoma"/>
          <w:sz w:val="16"/>
          <w:szCs w:val="16"/>
        </w:rPr>
        <w:t>Powtórzył czynność badania i oceny ofert w celu ponownego dokonania wyboru oferty najkorzystniejszej</w:t>
      </w:r>
    </w:p>
    <w:p w:rsidR="007D362E" w:rsidRPr="005B5291" w:rsidRDefault="007D362E" w:rsidP="007D362E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  <w:r w:rsidRPr="005B5291">
        <w:rPr>
          <w:rFonts w:ascii="Tahoma" w:hAnsi="Tahoma" w:cs="Tahoma"/>
          <w:sz w:val="16"/>
          <w:szCs w:val="16"/>
        </w:rPr>
        <w:t>Po powtórzeniu czynności badania i oceny ofert Zamawiający dokonał ponownego wyboru o</w:t>
      </w:r>
      <w:r w:rsidR="001A1619" w:rsidRPr="005B5291">
        <w:rPr>
          <w:rFonts w:ascii="Tahoma" w:hAnsi="Tahoma" w:cs="Tahoma"/>
          <w:sz w:val="16"/>
          <w:szCs w:val="16"/>
        </w:rPr>
        <w:t>ferty najkorzystniejszej. Wybrano ofertę:</w:t>
      </w:r>
    </w:p>
    <w:p w:rsidR="001A1619" w:rsidRPr="005B5291" w:rsidRDefault="001A1619" w:rsidP="001A1619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</w:p>
    <w:p w:rsidR="001A1619" w:rsidRPr="005B5291" w:rsidRDefault="001A1619" w:rsidP="001A1619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16"/>
          <w:szCs w:val="16"/>
        </w:rPr>
      </w:pPr>
    </w:p>
    <w:p w:rsidR="001A1619" w:rsidRPr="005B5291" w:rsidRDefault="001A1619" w:rsidP="001A1619">
      <w:pPr>
        <w:pStyle w:val="NormalnyWeb"/>
        <w:spacing w:before="0" w:beforeAutospacing="0" w:after="0" w:afterAutospacing="0"/>
        <w:jc w:val="center"/>
        <w:rPr>
          <w:rFonts w:ascii="Tahoma" w:hAnsi="Tahoma" w:cs="Tahoma"/>
          <w:b/>
          <w:sz w:val="16"/>
          <w:szCs w:val="16"/>
        </w:rPr>
      </w:pPr>
      <w:proofErr w:type="spellStart"/>
      <w:r w:rsidRPr="005B5291">
        <w:rPr>
          <w:rFonts w:ascii="Tahoma" w:hAnsi="Tahoma" w:cs="Tahoma"/>
          <w:b/>
          <w:sz w:val="16"/>
          <w:szCs w:val="16"/>
        </w:rPr>
        <w:t>Eurotek</w:t>
      </w:r>
      <w:proofErr w:type="spellEnd"/>
      <w:r w:rsidRPr="005B5291">
        <w:rPr>
          <w:rFonts w:ascii="Tahoma" w:hAnsi="Tahoma" w:cs="Tahoma"/>
          <w:b/>
          <w:sz w:val="16"/>
          <w:szCs w:val="16"/>
        </w:rPr>
        <w:t xml:space="preserve"> International Sp. z o.o.</w:t>
      </w:r>
    </w:p>
    <w:p w:rsidR="001A1619" w:rsidRPr="005B5291" w:rsidRDefault="001A1619" w:rsidP="001A1619">
      <w:pPr>
        <w:pStyle w:val="NormalnyWeb"/>
        <w:spacing w:before="0" w:beforeAutospacing="0" w:after="0" w:afterAutospacing="0"/>
        <w:jc w:val="center"/>
        <w:rPr>
          <w:rFonts w:ascii="Tahoma" w:hAnsi="Tahoma" w:cs="Tahoma"/>
          <w:b/>
          <w:sz w:val="16"/>
          <w:szCs w:val="16"/>
        </w:rPr>
      </w:pPr>
      <w:r w:rsidRPr="005B5291">
        <w:rPr>
          <w:rFonts w:ascii="Tahoma" w:hAnsi="Tahoma" w:cs="Tahoma"/>
          <w:b/>
          <w:sz w:val="16"/>
          <w:szCs w:val="16"/>
        </w:rPr>
        <w:t>al. Lotników 32/46</w:t>
      </w:r>
    </w:p>
    <w:p w:rsidR="001A1619" w:rsidRPr="005B5291" w:rsidRDefault="001A1619" w:rsidP="001A1619">
      <w:pPr>
        <w:pStyle w:val="NormalnyWeb"/>
        <w:spacing w:before="0" w:beforeAutospacing="0" w:after="0" w:afterAutospacing="0"/>
        <w:jc w:val="center"/>
        <w:rPr>
          <w:rFonts w:ascii="Tahoma" w:hAnsi="Tahoma" w:cs="Tahoma"/>
          <w:b/>
          <w:sz w:val="16"/>
          <w:szCs w:val="16"/>
        </w:rPr>
      </w:pPr>
      <w:r w:rsidRPr="005B5291">
        <w:rPr>
          <w:rFonts w:ascii="Tahoma" w:hAnsi="Tahoma" w:cs="Tahoma"/>
          <w:b/>
          <w:sz w:val="16"/>
          <w:szCs w:val="16"/>
        </w:rPr>
        <w:t>02-668 Warszawa</w:t>
      </w:r>
    </w:p>
    <w:p w:rsidR="007D362E" w:rsidRPr="005B5291" w:rsidRDefault="001A1619" w:rsidP="001A1619">
      <w:pPr>
        <w:pStyle w:val="NormalnyWeb"/>
        <w:spacing w:before="0" w:beforeAutospacing="0" w:after="0" w:afterAutospacing="0"/>
        <w:ind w:left="360" w:hanging="360"/>
        <w:jc w:val="center"/>
        <w:rPr>
          <w:rFonts w:ascii="Tahoma" w:hAnsi="Tahoma" w:cs="Tahoma"/>
          <w:b/>
          <w:sz w:val="16"/>
          <w:szCs w:val="16"/>
        </w:rPr>
      </w:pPr>
      <w:r w:rsidRPr="005B5291">
        <w:rPr>
          <w:rFonts w:ascii="Tahoma" w:hAnsi="Tahoma" w:cs="Tahoma"/>
          <w:b/>
          <w:sz w:val="16"/>
          <w:szCs w:val="16"/>
        </w:rPr>
        <w:t>Cena oferty: 198 915,98 zł brutto</w:t>
      </w:r>
    </w:p>
    <w:p w:rsidR="001A1619" w:rsidRPr="005B5291" w:rsidRDefault="001A1619" w:rsidP="001A1619">
      <w:pPr>
        <w:pStyle w:val="NormalnyWeb"/>
        <w:jc w:val="both"/>
        <w:rPr>
          <w:rStyle w:val="Pogrubienie"/>
          <w:rFonts w:ascii="Tahoma" w:hAnsi="Tahoma" w:cs="Tahoma"/>
          <w:sz w:val="16"/>
          <w:szCs w:val="16"/>
        </w:rPr>
      </w:pPr>
      <w:r w:rsidRPr="005B5291">
        <w:rPr>
          <w:rStyle w:val="Pogrubienie"/>
          <w:rFonts w:ascii="Tahoma" w:hAnsi="Tahoma" w:cs="Tahoma"/>
          <w:sz w:val="16"/>
          <w:szCs w:val="16"/>
        </w:rPr>
        <w:t xml:space="preserve">Uzasadnienie wyboru: </w:t>
      </w:r>
    </w:p>
    <w:p w:rsidR="00D805AC" w:rsidRPr="005B5291" w:rsidRDefault="001A1619" w:rsidP="001A1619">
      <w:pPr>
        <w:pStyle w:val="NormalnyWeb"/>
        <w:jc w:val="both"/>
        <w:rPr>
          <w:rFonts w:ascii="Tahoma" w:hAnsi="Tahoma" w:cs="Tahoma"/>
          <w:sz w:val="16"/>
          <w:szCs w:val="16"/>
        </w:rPr>
      </w:pPr>
      <w:r w:rsidRPr="005B5291">
        <w:rPr>
          <w:rFonts w:ascii="Tahoma" w:hAnsi="Tahoma" w:cs="Tahoma"/>
          <w:sz w:val="16"/>
          <w:szCs w:val="16"/>
        </w:rPr>
        <w:t xml:space="preserve">Po powtórnym badaniu i ocenie ofert Zamawiający stwierdza, iż wybrana oferta jest ofertą najkorzystniejszą. Oferta ta spełnia wymagania określone w SIWZ i nie podlega odrzuceniu, a w wyniku przeprowadzonej oceny oferta przedmiotowego </w:t>
      </w:r>
      <w:r w:rsidR="005B5291" w:rsidRPr="005B5291">
        <w:rPr>
          <w:rFonts w:ascii="Tahoma" w:hAnsi="Tahoma" w:cs="Tahoma"/>
          <w:sz w:val="16"/>
          <w:szCs w:val="16"/>
        </w:rPr>
        <w:t xml:space="preserve">Wykonawcy otrzymała najwyższą liczbę pkt. – 100 pkt. Cena oferty mieści się w możliwościach finansowych Zamawiającego. </w:t>
      </w:r>
    </w:p>
    <w:p w:rsidR="005B5291" w:rsidRDefault="005B5291" w:rsidP="005B5291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4"/>
        <w:gridCol w:w="2544"/>
        <w:gridCol w:w="2472"/>
        <w:gridCol w:w="2003"/>
      </w:tblGrid>
      <w:tr w:rsidR="005B5291" w:rsidTr="005B5291">
        <w:trPr>
          <w:jc w:val="center"/>
        </w:trPr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>Nr tematu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>Nazwa i adres wykonawcy</w:t>
            </w:r>
          </w:p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>(Nr oferty)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 xml:space="preserve">  Nazwa kryterium – liczba pkt.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>Razem</w:t>
            </w:r>
          </w:p>
        </w:tc>
      </w:tr>
      <w:tr w:rsidR="005B5291" w:rsidTr="005B5291">
        <w:trPr>
          <w:jc w:val="center"/>
        </w:trPr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</w:pPr>
            <w:proofErr w:type="spellStart"/>
            <w:r w:rsidRPr="005B5291"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>Eurotek</w:t>
            </w:r>
            <w:proofErr w:type="spellEnd"/>
            <w:r w:rsidRPr="005B5291"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 xml:space="preserve"> International Sp. </w:t>
            </w:r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>z o.o.</w:t>
            </w:r>
          </w:p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>al. Lotników 32/46</w:t>
            </w:r>
          </w:p>
          <w:p w:rsidR="005B5291" w:rsidRP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>02-668</w:t>
            </w:r>
          </w:p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>(2)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>1. Cena - 90,00</w:t>
            </w:r>
          </w:p>
          <w:p w:rsidR="005B5291" w:rsidRDefault="005B5291" w:rsidP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 xml:space="preserve">     2. Okres gwarancji – 10,00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 xml:space="preserve">  100,00</w:t>
            </w:r>
          </w:p>
        </w:tc>
      </w:tr>
      <w:tr w:rsidR="005B5291" w:rsidTr="005B5291">
        <w:trPr>
          <w:jc w:val="center"/>
        </w:trPr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</w:pPr>
            <w:proofErr w:type="spellStart"/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>Casp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 xml:space="preserve"> System Sp. z o.o. </w:t>
            </w:r>
          </w:p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 xml:space="preserve">ul. Puszkina 2 </w:t>
            </w:r>
          </w:p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>43-603 Jaworzno</w:t>
            </w:r>
          </w:p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val="pl-PL" w:eastAsia="pl-PL"/>
              </w:rPr>
              <w:t>(1)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 xml:space="preserve">  1. Cena – 81,38</w:t>
            </w:r>
          </w:p>
          <w:p w:rsidR="005B5291" w:rsidRDefault="005B5291" w:rsidP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 xml:space="preserve">     2. Okres gwarancji – 0,00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91" w:rsidRDefault="005B529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  <w:lang w:val="pl-PL" w:eastAsia="pl-PL"/>
              </w:rPr>
            </w:pPr>
            <w:r>
              <w:rPr>
                <w:rFonts w:ascii="Tahoma" w:hAnsi="Tahoma" w:cs="Tahoma"/>
                <w:sz w:val="16"/>
                <w:szCs w:val="16"/>
                <w:lang w:val="pl-PL" w:eastAsia="pl-PL"/>
              </w:rPr>
              <w:t xml:space="preserve">  81,38</w:t>
            </w:r>
          </w:p>
        </w:tc>
      </w:tr>
    </w:tbl>
    <w:p w:rsidR="00F76870" w:rsidRDefault="00F76870" w:rsidP="00F76870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</w:p>
    <w:p w:rsidR="005B5291" w:rsidRPr="005B5291" w:rsidRDefault="005B5291" w:rsidP="001A1619">
      <w:pPr>
        <w:pStyle w:val="NormalnyWeb"/>
        <w:jc w:val="both"/>
        <w:rPr>
          <w:bCs/>
        </w:rPr>
      </w:pPr>
    </w:p>
    <w:sectPr w:rsidR="005B5291" w:rsidRPr="005B5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-Roman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974E89"/>
    <w:multiLevelType w:val="hybridMultilevel"/>
    <w:tmpl w:val="99B894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12A"/>
    <w:rsid w:val="000F0534"/>
    <w:rsid w:val="001A1619"/>
    <w:rsid w:val="0031212A"/>
    <w:rsid w:val="00503DE8"/>
    <w:rsid w:val="005B5291"/>
    <w:rsid w:val="007D362E"/>
    <w:rsid w:val="00BE5EFA"/>
    <w:rsid w:val="00D72FFD"/>
    <w:rsid w:val="00D805AC"/>
    <w:rsid w:val="00EC2BE4"/>
    <w:rsid w:val="00F7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30977-68EA-46E6-A0D8-86ECFF15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121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21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nhideWhenUsed/>
    <w:rsid w:val="0031212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1212A"/>
    <w:rPr>
      <w:b/>
      <w:bCs/>
    </w:rPr>
  </w:style>
  <w:style w:type="paragraph" w:styleId="Zwykytekst">
    <w:name w:val="Plain Text"/>
    <w:basedOn w:val="Normalny"/>
    <w:link w:val="ZwykytekstZnak"/>
    <w:unhideWhenUsed/>
    <w:rsid w:val="005B5291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5B529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F76870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7687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8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87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9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5</cp:revision>
  <cp:lastPrinted>2015-06-02T08:46:00Z</cp:lastPrinted>
  <dcterms:created xsi:type="dcterms:W3CDTF">2015-06-02T07:43:00Z</dcterms:created>
  <dcterms:modified xsi:type="dcterms:W3CDTF">2015-06-17T06:47:00Z</dcterms:modified>
</cp:coreProperties>
</file>