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FA22C9">
      <w:pPr>
        <w:rPr>
          <w:b/>
          <w:bCs/>
          <w:sz w:val="24"/>
        </w:rPr>
      </w:pPr>
      <w:r w:rsidRPr="00FA22C9">
        <w:rPr>
          <w:b/>
          <w:bCs/>
          <w:sz w:val="24"/>
        </w:rPr>
        <w:t>Politechnika Częstochowska</w:t>
      </w:r>
    </w:p>
    <w:p w:rsidR="006D4AB3" w:rsidRDefault="00FA22C9">
      <w:pPr>
        <w:rPr>
          <w:b/>
          <w:bCs/>
          <w:sz w:val="24"/>
        </w:rPr>
      </w:pPr>
      <w:r w:rsidRPr="00FA22C9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FA22C9">
        <w:rPr>
          <w:b/>
          <w:bCs/>
          <w:sz w:val="24"/>
        </w:rPr>
        <w:t>69</w:t>
      </w:r>
    </w:p>
    <w:p w:rsidR="006D4AB3" w:rsidRDefault="00FA22C9">
      <w:pPr>
        <w:rPr>
          <w:b/>
          <w:bCs/>
          <w:sz w:val="24"/>
        </w:rPr>
      </w:pPr>
      <w:r w:rsidRPr="00FA22C9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FA22C9">
        <w:rPr>
          <w:b/>
          <w:bCs/>
          <w:sz w:val="24"/>
        </w:rPr>
        <w:t>Częstochowa</w:t>
      </w:r>
    </w:p>
    <w:p w:rsidR="00DF3D81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3261FC">
        <w:rPr>
          <w:b/>
          <w:bCs/>
          <w:sz w:val="24"/>
        </w:rPr>
        <w:t>RK-546/15</w:t>
      </w:r>
    </w:p>
    <w:p w:rsidR="006D4AB3" w:rsidRDefault="00FA22C9">
      <w:pPr>
        <w:pStyle w:val="Nagwek"/>
        <w:tabs>
          <w:tab w:val="clear" w:pos="4536"/>
        </w:tabs>
        <w:rPr>
          <w:sz w:val="24"/>
        </w:rPr>
      </w:pPr>
      <w:r w:rsidRPr="00FA22C9">
        <w:rPr>
          <w:b/>
          <w:bCs/>
          <w:sz w:val="24"/>
        </w:rPr>
        <w:t>ZP/D-11/15</w:t>
      </w:r>
      <w:r w:rsidR="006D4AB3">
        <w:rPr>
          <w:sz w:val="24"/>
        </w:rPr>
        <w:tab/>
        <w:t xml:space="preserve"> </w:t>
      </w:r>
      <w:r w:rsidRPr="00FA22C9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FA22C9">
        <w:rPr>
          <w:sz w:val="24"/>
        </w:rPr>
        <w:t>2015-06-02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FA22C9" w:rsidRPr="00FA22C9">
        <w:rPr>
          <w:sz w:val="24"/>
        </w:rPr>
        <w:t>(</w:t>
      </w:r>
      <w:proofErr w:type="spellStart"/>
      <w:r w:rsidR="00FA22C9" w:rsidRPr="00FA22C9">
        <w:rPr>
          <w:sz w:val="24"/>
        </w:rPr>
        <w:t>t.j</w:t>
      </w:r>
      <w:proofErr w:type="spellEnd"/>
      <w:r w:rsidR="00FA22C9" w:rsidRPr="00FA22C9">
        <w:rPr>
          <w:sz w:val="24"/>
        </w:rPr>
        <w:t xml:space="preserve">. Dz. U. z 2013 r. poz. 907, z </w:t>
      </w:r>
      <w:proofErr w:type="spellStart"/>
      <w:r w:rsidR="00FA22C9" w:rsidRPr="00FA22C9">
        <w:rPr>
          <w:sz w:val="24"/>
        </w:rPr>
        <w:t>późn</w:t>
      </w:r>
      <w:proofErr w:type="spellEnd"/>
      <w:r w:rsidR="00FA22C9" w:rsidRPr="00FA22C9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FA22C9" w:rsidRPr="00FA22C9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FA22C9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FA22C9">
        <w:rPr>
          <w:b/>
          <w:sz w:val="24"/>
        </w:rPr>
        <w:t>Dostawa wyposażenia meblowego pomieszczeń, mieszczących się w segmentach F i G budynku Wydziału Inżynierii Mechanicznej i Informatyki Politechniki Częstochowskiej przy ul. Dąbrowskiego 73, współfinansowanego przez Unię Europejską ze środków Europejskiego Funduszu Rozwoju Regionalnego w ramach Programu Infrastruktura i Środowisko</w:t>
      </w:r>
      <w:r w:rsidR="006D4AB3">
        <w:rPr>
          <w:sz w:val="24"/>
        </w:rPr>
        <w:t>,</w:t>
      </w:r>
    </w:p>
    <w:p w:rsidR="006D4AB3" w:rsidRPr="003D5265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3D5265">
        <w:rPr>
          <w:b/>
          <w:sz w:val="24"/>
        </w:rPr>
        <w:t>Treść wspomnianej prośby jest następująca :</w:t>
      </w:r>
    </w:p>
    <w:p w:rsidR="00DF3D81" w:rsidRPr="00DF3D81" w:rsidRDefault="00DF3D81" w:rsidP="00DF3D81">
      <w:pPr>
        <w:pStyle w:val="Tekstpodstawowywcity3"/>
        <w:spacing w:before="120" w:after="120"/>
        <w:rPr>
          <w:sz w:val="24"/>
        </w:rPr>
      </w:pPr>
      <w:r w:rsidRPr="00DF3D81">
        <w:rPr>
          <w:sz w:val="24"/>
        </w:rPr>
        <w:t>Co Zamawiający  rozumie przez  stawiane wymagania by szuflady np. w kontenerach były : " z kontenerem pełnym metalowym" ?</w:t>
      </w:r>
    </w:p>
    <w:p w:rsidR="00DF3D81" w:rsidRDefault="00DF3D81" w:rsidP="00DF3D81">
      <w:pPr>
        <w:pStyle w:val="Tekstpodstawowywcity3"/>
        <w:spacing w:before="120" w:after="120"/>
        <w:ind w:firstLine="0"/>
        <w:rPr>
          <w:sz w:val="24"/>
        </w:rPr>
      </w:pPr>
      <w:r w:rsidRPr="00DF3D81">
        <w:rPr>
          <w:sz w:val="24"/>
        </w:rPr>
        <w:t>Proszę o doprecyzowanie opisu- najlepiej szkic biurka poz.2 wzór 2 .Jakiego Zamawiający oczekuje stelaża , cz</w:t>
      </w:r>
      <w:r>
        <w:rPr>
          <w:sz w:val="24"/>
        </w:rPr>
        <w:t>y</w:t>
      </w:r>
      <w:r w:rsidRPr="00DF3D81">
        <w:rPr>
          <w:sz w:val="24"/>
        </w:rPr>
        <w:t xml:space="preserve"> biurko ma być wyposażone w podstawy stacji roboczych?  Czy zarówno  w poz.1 i 2 _ biurka komputerowe nie jest wymagana półka na klawiaturę?</w:t>
      </w:r>
      <w:r>
        <w:rPr>
          <w:sz w:val="24"/>
        </w:rPr>
        <w:t xml:space="preserve"> </w:t>
      </w:r>
    </w:p>
    <w:p w:rsidR="006D4AB3" w:rsidRPr="003D5265" w:rsidRDefault="006D4AB3" w:rsidP="00DF3D81">
      <w:pPr>
        <w:pStyle w:val="Tekstpodstawowywcity3"/>
        <w:spacing w:before="120" w:after="120"/>
        <w:ind w:firstLine="0"/>
        <w:rPr>
          <w:b/>
          <w:sz w:val="24"/>
        </w:rPr>
      </w:pPr>
      <w:r w:rsidRPr="003D5265">
        <w:rPr>
          <w:b/>
          <w:sz w:val="24"/>
        </w:rPr>
        <w:t>Stanowisko (wyjaśnienia) Zamawiającego w przedmiotowej kwestii jest następujące:</w:t>
      </w:r>
    </w:p>
    <w:p w:rsidR="00DF3D81" w:rsidRDefault="00DF3D8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Pod pojęciem „ z kontenerem pełnym metalowym” Zamawiający roz</w:t>
      </w:r>
      <w:r w:rsidR="003D5265">
        <w:rPr>
          <w:sz w:val="24"/>
        </w:rPr>
        <w:t>umie, że cały kontener szuflady będzie metalowy.</w:t>
      </w:r>
    </w:p>
    <w:p w:rsidR="003D5265" w:rsidRDefault="00A34896" w:rsidP="003D5265">
      <w:pPr>
        <w:pStyle w:val="Tekstpodstawowywcity3"/>
        <w:spacing w:before="120" w:after="120"/>
        <w:ind w:firstLine="0"/>
        <w:rPr>
          <w:sz w:val="24"/>
        </w:rPr>
      </w:pPr>
      <w:r w:rsidRPr="00A34896">
        <w:rPr>
          <w:sz w:val="24"/>
        </w:rPr>
        <w:lastRenderedPageBreak/>
        <w:t xml:space="preserve">Biurko komputerowe z pozycji 2 będzie łączone ze stołami laboratoryjnymi </w:t>
      </w:r>
      <w:r w:rsidRPr="00A34896">
        <w:rPr>
          <w:sz w:val="24"/>
        </w:rPr>
        <w:br/>
        <w:t xml:space="preserve">z pozycji 17 i 19. W związku z powyższym meble te muszą być wykonane z </w:t>
      </w:r>
      <w:r w:rsidRPr="00A34896">
        <w:rPr>
          <w:sz w:val="24"/>
        </w:rPr>
        <w:br/>
        <w:t xml:space="preserve">identycznych materiałów i w jednolitej kolorystyce, a po połączeniu </w:t>
      </w:r>
      <w:r w:rsidRPr="00A34896">
        <w:rPr>
          <w:sz w:val="24"/>
        </w:rPr>
        <w:br/>
        <w:t>blaty muszą tworzyć zlicowaną powierzchnię.</w:t>
      </w:r>
      <w:r>
        <w:rPr>
          <w:sz w:val="24"/>
        </w:rPr>
        <w:t xml:space="preserve"> </w:t>
      </w:r>
      <w:r w:rsidR="003D5265" w:rsidRPr="003D5265">
        <w:rPr>
          <w:sz w:val="24"/>
        </w:rPr>
        <w:t xml:space="preserve">Zgodnie </w:t>
      </w:r>
      <w:r w:rsidR="003D5265">
        <w:rPr>
          <w:sz w:val="24"/>
        </w:rPr>
        <w:t>z</w:t>
      </w:r>
      <w:r w:rsidR="003D5265" w:rsidRPr="003D5265">
        <w:rPr>
          <w:sz w:val="24"/>
        </w:rPr>
        <w:t xml:space="preserve"> SIWZ biurko</w:t>
      </w:r>
      <w:r w:rsidR="003D5265">
        <w:rPr>
          <w:sz w:val="24"/>
        </w:rPr>
        <w:t xml:space="preserve"> z pozycji 2</w:t>
      </w:r>
      <w:r w:rsidR="003D5265" w:rsidRPr="003D5265">
        <w:rPr>
          <w:sz w:val="24"/>
        </w:rPr>
        <w:t xml:space="preserve"> musi posiadać stelaż metalowy (najlepiej z profili zamkniętych), który będzie zapewniał przeniesienie obciążenia 120kg.</w:t>
      </w:r>
      <w:r w:rsidR="003D5265">
        <w:rPr>
          <w:sz w:val="24"/>
        </w:rPr>
        <w:t xml:space="preserve"> </w:t>
      </w:r>
      <w:r w:rsidR="003D5265" w:rsidRPr="003D5265">
        <w:rPr>
          <w:sz w:val="24"/>
        </w:rPr>
        <w:t xml:space="preserve">Zgodnie z SIWZ </w:t>
      </w:r>
      <w:r w:rsidR="003D5265">
        <w:rPr>
          <w:sz w:val="24"/>
        </w:rPr>
        <w:t>w biurku z</w:t>
      </w:r>
      <w:r w:rsidR="003D5265" w:rsidRPr="003D5265">
        <w:rPr>
          <w:sz w:val="24"/>
        </w:rPr>
        <w:t xml:space="preserve"> poz. 2  pod blatem musi znajdować się wysuwana półka na klawiaturę oraz półka na stację roboczą </w:t>
      </w:r>
      <w:r w:rsidR="000D5178">
        <w:rPr>
          <w:sz w:val="24"/>
        </w:rPr>
        <w:t>(</w:t>
      </w:r>
      <w:r w:rsidR="003D5265" w:rsidRPr="003D5265">
        <w:rPr>
          <w:sz w:val="24"/>
        </w:rPr>
        <w:t>szer. x gł. x wys. : 400x350x115 mm).</w:t>
      </w:r>
    </w:p>
    <w:p w:rsidR="003D5265" w:rsidRPr="003D5265" w:rsidRDefault="003D5265" w:rsidP="003D5265">
      <w:pPr>
        <w:pStyle w:val="Tekstpodstawowywcity3"/>
        <w:spacing w:before="120" w:after="120"/>
        <w:ind w:firstLine="0"/>
        <w:rPr>
          <w:sz w:val="24"/>
        </w:rPr>
      </w:pPr>
      <w:r w:rsidRPr="003D5265">
        <w:rPr>
          <w:sz w:val="24"/>
        </w:rPr>
        <w:t>W pozycji 1, czyli "Biurka komputerowe; wzór 1" nie jest wymagana półka na klawiaturę</w:t>
      </w:r>
    </w:p>
    <w:p w:rsidR="003D5265" w:rsidRDefault="003D5265" w:rsidP="003D5265">
      <w:pPr>
        <w:pStyle w:val="Tekstpodstawowywcity3"/>
        <w:spacing w:before="120" w:after="120"/>
        <w:ind w:firstLine="0"/>
        <w:rPr>
          <w:sz w:val="24"/>
        </w:rPr>
      </w:pPr>
      <w:r w:rsidRPr="003D5265">
        <w:rPr>
          <w:sz w:val="24"/>
        </w:rPr>
        <w:t xml:space="preserve">Schemat biurka </w:t>
      </w:r>
      <w:r>
        <w:rPr>
          <w:sz w:val="24"/>
        </w:rPr>
        <w:t xml:space="preserve"> z pozycji 2, wzór 2 poniżej</w:t>
      </w:r>
      <w:r w:rsidRPr="003D5265">
        <w:rPr>
          <w:sz w:val="24"/>
        </w:rPr>
        <w:t>.</w:t>
      </w:r>
    </w:p>
    <w:p w:rsidR="003D5265" w:rsidRDefault="003261F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165.75pt">
            <v:imagedata r:id="rId8" o:title="biurko_komp_poz2"/>
          </v:shape>
        </w:pict>
      </w:r>
    </w:p>
    <w:p w:rsidR="003D5265" w:rsidRDefault="003D5265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3261FC" w:rsidP="003261FC">
      <w:pPr>
        <w:pStyle w:val="Tekstpodstawowy"/>
        <w:spacing w:after="120"/>
        <w:ind w:left="3119" w:firstLine="425"/>
        <w:jc w:val="right"/>
        <w:rPr>
          <w:sz w:val="24"/>
        </w:rPr>
      </w:pPr>
      <w:r>
        <w:rPr>
          <w:sz w:val="24"/>
        </w:rPr>
        <w:t>Z-ca Kanclerza</w:t>
      </w:r>
    </w:p>
    <w:p w:rsidR="003261FC" w:rsidRDefault="003261FC" w:rsidP="003261FC">
      <w:pPr>
        <w:pStyle w:val="Tekstpodstawowy"/>
        <w:spacing w:after="120"/>
        <w:ind w:left="3119" w:firstLine="425"/>
        <w:jc w:val="right"/>
        <w:rPr>
          <w:sz w:val="24"/>
        </w:rPr>
      </w:pPr>
      <w:r>
        <w:rPr>
          <w:sz w:val="24"/>
        </w:rPr>
        <w:t>Politechniki Częstochowskiej</w:t>
      </w:r>
    </w:p>
    <w:p w:rsidR="003261FC" w:rsidRDefault="003261FC" w:rsidP="003261FC">
      <w:pPr>
        <w:pStyle w:val="Tekstpodstawowy"/>
        <w:spacing w:after="120"/>
        <w:ind w:left="3119" w:firstLine="425"/>
        <w:jc w:val="right"/>
        <w:rPr>
          <w:sz w:val="24"/>
        </w:rPr>
      </w:pPr>
      <w:r>
        <w:rPr>
          <w:sz w:val="24"/>
        </w:rPr>
        <w:t>mgr Małgorzata Sierżant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C54" w:rsidRDefault="00A07C54">
      <w:r>
        <w:separator/>
      </w:r>
    </w:p>
  </w:endnote>
  <w:endnote w:type="continuationSeparator" w:id="0">
    <w:p w:rsidR="00A07C54" w:rsidRDefault="00A07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261F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B765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C54" w:rsidRDefault="00A07C54">
      <w:r>
        <w:separator/>
      </w:r>
    </w:p>
  </w:footnote>
  <w:footnote w:type="continuationSeparator" w:id="0">
    <w:p w:rsidR="00A07C54" w:rsidRDefault="00A07C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2C9" w:rsidRDefault="00FA22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65" w:rsidRDefault="003261FC" w:rsidP="003D526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FiG_nagłówek-cz_b_m2" style="width:453pt;height:87.75pt;visibility:visible">
          <v:imagedata r:id="rId1" o:title="FiG_nagłówek-cz_b_m2"/>
        </v:shape>
      </w:pict>
    </w:r>
  </w:p>
  <w:p w:rsidR="00FA22C9" w:rsidRDefault="00FA22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2C9" w:rsidRDefault="00FA22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7C54"/>
    <w:rsid w:val="00031374"/>
    <w:rsid w:val="000A1097"/>
    <w:rsid w:val="000C3F16"/>
    <w:rsid w:val="000D5178"/>
    <w:rsid w:val="00180C6E"/>
    <w:rsid w:val="001C26C3"/>
    <w:rsid w:val="003261FC"/>
    <w:rsid w:val="003D5265"/>
    <w:rsid w:val="005144A9"/>
    <w:rsid w:val="005B1B08"/>
    <w:rsid w:val="00662BDB"/>
    <w:rsid w:val="006B7198"/>
    <w:rsid w:val="006D4AB3"/>
    <w:rsid w:val="006F3B81"/>
    <w:rsid w:val="009B765A"/>
    <w:rsid w:val="00A07C54"/>
    <w:rsid w:val="00A34896"/>
    <w:rsid w:val="00A905AC"/>
    <w:rsid w:val="00BA6584"/>
    <w:rsid w:val="00C370F2"/>
    <w:rsid w:val="00C44EEC"/>
    <w:rsid w:val="00DF32E8"/>
    <w:rsid w:val="00DF3D81"/>
    <w:rsid w:val="00E2789F"/>
    <w:rsid w:val="00EA14B3"/>
    <w:rsid w:val="00EA416E"/>
    <w:rsid w:val="00FA22C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basedOn w:val="Domylnaczcionkaakapitu"/>
    <w:link w:val="Nagwek"/>
    <w:uiPriority w:val="99"/>
    <w:rsid w:val="003D52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340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2015-06-02T09:58:00Z</cp:lastPrinted>
  <dcterms:created xsi:type="dcterms:W3CDTF">2015-06-02T12:26:00Z</dcterms:created>
  <dcterms:modified xsi:type="dcterms:W3CDTF">2015-06-02T12:26:00Z</dcterms:modified>
</cp:coreProperties>
</file>