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13DFB">
      <w:pPr>
        <w:spacing w:line="360" w:lineRule="auto"/>
        <w:rPr>
          <w:b/>
          <w:bCs/>
          <w:color w:val="000000"/>
          <w:sz w:val="24"/>
        </w:rPr>
      </w:pPr>
      <w:r w:rsidRPr="00E13DFB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13DFB">
      <w:pPr>
        <w:spacing w:line="360" w:lineRule="auto"/>
        <w:rPr>
          <w:color w:val="000000"/>
          <w:sz w:val="24"/>
        </w:rPr>
      </w:pPr>
      <w:r w:rsidRPr="00E13DFB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13DFB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13DFB">
      <w:pPr>
        <w:spacing w:line="360" w:lineRule="auto"/>
        <w:rPr>
          <w:color w:val="000000"/>
          <w:sz w:val="24"/>
        </w:rPr>
      </w:pPr>
      <w:r w:rsidRPr="00E13DFB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13DFB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E13DFB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13DFB" w:rsidRPr="00E13DFB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13DFB" w:rsidRPr="00E13DF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13DFB" w:rsidRPr="00E13DFB">
        <w:rPr>
          <w:b/>
          <w:color w:val="000000"/>
          <w:sz w:val="24"/>
        </w:rPr>
        <w:t>Dostawa miału węglowego typu M II w ilości 1850 ton na sezon grzewczy 2015/2016 dla Ciepłowni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E13DFB" w:rsidTr="00E7309F">
        <w:trPr>
          <w:cantSplit/>
        </w:trPr>
        <w:tc>
          <w:tcPr>
            <w:tcW w:w="9640" w:type="dxa"/>
          </w:tcPr>
          <w:p w:rsidR="00E13DFB" w:rsidRDefault="00E13DFB" w:rsidP="00E730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13DFB">
              <w:rPr>
                <w:b/>
                <w:sz w:val="24"/>
              </w:rPr>
              <w:t>RASTAR Sp. z o.o.</w:t>
            </w:r>
          </w:p>
          <w:p w:rsidR="00E13DFB" w:rsidRDefault="00E13DFB" w:rsidP="00E730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13DFB">
              <w:rPr>
                <w:b/>
                <w:sz w:val="24"/>
              </w:rPr>
              <w:t>40-048</w:t>
            </w:r>
            <w:r>
              <w:rPr>
                <w:b/>
                <w:sz w:val="24"/>
              </w:rPr>
              <w:t xml:space="preserve"> </w:t>
            </w:r>
            <w:r w:rsidRPr="00E13DFB">
              <w:rPr>
                <w:b/>
                <w:sz w:val="24"/>
              </w:rPr>
              <w:t>Katowice</w:t>
            </w:r>
          </w:p>
          <w:p w:rsidR="00E13DFB" w:rsidRDefault="00E13DFB" w:rsidP="00E730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13DFB">
              <w:rPr>
                <w:b/>
                <w:sz w:val="24"/>
              </w:rPr>
              <w:t>Kościuszki</w:t>
            </w:r>
            <w:r>
              <w:rPr>
                <w:b/>
                <w:sz w:val="24"/>
              </w:rPr>
              <w:t xml:space="preserve"> </w:t>
            </w:r>
            <w:r w:rsidRPr="00E13DFB">
              <w:rPr>
                <w:b/>
                <w:sz w:val="24"/>
              </w:rPr>
              <w:t>30</w:t>
            </w:r>
          </w:p>
          <w:p w:rsidR="00E13DFB" w:rsidRDefault="00E13DFB" w:rsidP="00E7309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13DFB">
              <w:rPr>
                <w:b/>
                <w:sz w:val="24"/>
              </w:rPr>
              <w:t>634 864.50 zł</w:t>
            </w:r>
          </w:p>
          <w:p w:rsidR="00E13DFB" w:rsidRPr="00253031" w:rsidRDefault="00E13DFB" w:rsidP="00E7309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13DFB" w:rsidRDefault="00E13DFB" w:rsidP="00E7309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13DFB">
              <w:rPr>
                <w:sz w:val="24"/>
              </w:rPr>
              <w:t>Wybrana oferta jest ofertą najkorzystniejszą. Oferta ta spełnia wymagania określone w SIWZ i nie podlega odrzuceniu, a w wyniku przeprowadzon</w:t>
            </w:r>
            <w:r w:rsidR="002C5E96">
              <w:rPr>
                <w:sz w:val="24"/>
              </w:rPr>
              <w:t>ej oceny oferta przedmiotowego W</w:t>
            </w:r>
            <w:r w:rsidRPr="00E13DFB">
              <w:rPr>
                <w:sz w:val="24"/>
              </w:rPr>
              <w:t>ykonawcy otrzymała najwyższą liczbę punktów - 96,41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7B6FE4" w:rsidRDefault="007B6FE4" w:rsidP="00D5444F">
      <w:pPr>
        <w:spacing w:before="120" w:after="120"/>
        <w:jc w:val="both"/>
        <w:rPr>
          <w:color w:val="000000"/>
          <w:sz w:val="24"/>
          <w:szCs w:val="24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741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2171"/>
        <w:gridCol w:w="1231"/>
        <w:gridCol w:w="1418"/>
        <w:gridCol w:w="1701"/>
      </w:tblGrid>
      <w:tr w:rsidR="007B6FE4" w:rsidRPr="00C63DA0" w:rsidTr="007B6FE4">
        <w:tc>
          <w:tcPr>
            <w:tcW w:w="889" w:type="dxa"/>
            <w:shd w:val="clear" w:color="auto" w:fill="auto"/>
            <w:vAlign w:val="center"/>
          </w:tcPr>
          <w:p w:rsidR="007B6FE4" w:rsidRPr="00C63DA0" w:rsidRDefault="007B6FE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7B6FE4" w:rsidRPr="00C63DA0" w:rsidRDefault="007B6FE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7B6FE4" w:rsidRPr="00C63DA0" w:rsidRDefault="007B6FE4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7B6FE4" w:rsidRPr="00C63DA0" w:rsidRDefault="007B6FE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B6FE4" w:rsidRPr="00C63DA0" w:rsidRDefault="007B6FE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Podniesienie wartości opałowej miału w stanie roboczym o </w:t>
            </w:r>
            <w:proofErr w:type="spellStart"/>
            <w:r w:rsidRPr="00E13DFB">
              <w:rPr>
                <w:rFonts w:ascii="Times New Roman" w:hAnsi="Times New Roman" w:cs="Times New Roman"/>
                <w:sz w:val="18"/>
                <w:szCs w:val="18"/>
              </w:rPr>
              <w:t>max</w:t>
            </w:r>
            <w:proofErr w:type="spellEnd"/>
            <w:r w:rsidRPr="00E13DFB">
              <w:rPr>
                <w:rFonts w:ascii="Times New Roman" w:hAnsi="Times New Roman" w:cs="Times New Roman"/>
                <w:sz w:val="18"/>
                <w:szCs w:val="18"/>
              </w:rPr>
              <w:t>. 1MJ/kg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6FE4" w:rsidRPr="00C63DA0" w:rsidRDefault="007B6FE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B6FE4" w:rsidRPr="00C63DA0" w:rsidTr="007B6FE4">
        <w:tc>
          <w:tcPr>
            <w:tcW w:w="889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RASTAR Sp. z o.o.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Kościuszki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40-048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91,41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96,41</w:t>
            </w:r>
          </w:p>
        </w:tc>
      </w:tr>
      <w:tr w:rsidR="007B6FE4" w:rsidRPr="00C63DA0" w:rsidTr="007B6FE4">
        <w:tc>
          <w:tcPr>
            <w:tcW w:w="889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Handlowo-Usługowa </w:t>
            </w:r>
            <w:proofErr w:type="spellStart"/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DŁU-TRANS</w:t>
            </w:r>
            <w:proofErr w:type="spellEnd"/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Wiesław Dłuski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Składowa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41-902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Bytom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7B6FE4" w:rsidRPr="00C63DA0" w:rsidTr="007B6FE4">
        <w:tc>
          <w:tcPr>
            <w:tcW w:w="889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Transport Towarowy Handel Opałem Mirosław Stasiak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Kletnia ul. Dworcowa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97-545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Gomunice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88,41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93,41</w:t>
            </w:r>
          </w:p>
        </w:tc>
      </w:tr>
      <w:tr w:rsidR="007B6FE4" w:rsidRPr="00C63DA0" w:rsidTr="007B6FE4">
        <w:tc>
          <w:tcPr>
            <w:tcW w:w="889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P.W. ATEX Sp. z o.o.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Gliwicka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44-145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Pilchowice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84,88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89,88</w:t>
            </w:r>
          </w:p>
        </w:tc>
      </w:tr>
      <w:tr w:rsidR="007B6FE4" w:rsidRPr="00C63DA0" w:rsidTr="007B6FE4">
        <w:tc>
          <w:tcPr>
            <w:tcW w:w="889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EKOSIL Zdzisław Dzieciuch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Handlowa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2c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41-807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Zabrze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83,07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88,07</w:t>
            </w:r>
          </w:p>
        </w:tc>
      </w:tr>
      <w:tr w:rsidR="007B6FE4" w:rsidRPr="00C63DA0" w:rsidTr="007B6FE4">
        <w:tc>
          <w:tcPr>
            <w:tcW w:w="889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Transport Handel - Marek Hawrylak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Gliwicka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53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44-120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Pyskowice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86,03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86,03</w:t>
            </w:r>
          </w:p>
        </w:tc>
      </w:tr>
      <w:tr w:rsidR="007B6FE4" w:rsidRPr="00C63DA0" w:rsidTr="007B6FE4">
        <w:tc>
          <w:tcPr>
            <w:tcW w:w="889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Firma Handlowo-Usługowa TADPOL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Przemysłowa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3E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42-262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Poczesna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86,03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86,03</w:t>
            </w:r>
          </w:p>
        </w:tc>
      </w:tr>
      <w:tr w:rsidR="007B6FE4" w:rsidRPr="00C63DA0" w:rsidTr="007B6FE4">
        <w:tc>
          <w:tcPr>
            <w:tcW w:w="889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PETRO CARBON ENERGIA Sp. z o.o.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Zagórska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95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/1/2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42-680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Tarnowskie Góry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85,45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85,45</w:t>
            </w:r>
          </w:p>
        </w:tc>
      </w:tr>
      <w:tr w:rsidR="007B6FE4" w:rsidRPr="00C63DA0" w:rsidTr="007B6FE4">
        <w:tc>
          <w:tcPr>
            <w:tcW w:w="889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F.H.U. MEDEX  Wojciech Woźniak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Sienkiewicza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126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42-583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Bobrowniki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85,15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85,15</w:t>
            </w:r>
          </w:p>
        </w:tc>
      </w:tr>
      <w:tr w:rsidR="007B6FE4" w:rsidRPr="00C63DA0" w:rsidTr="007B6FE4">
        <w:tc>
          <w:tcPr>
            <w:tcW w:w="889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"WĘGLOPASZ " Sp. z o.o.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Piątkowska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149/6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60-648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83,49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83,49</w:t>
            </w:r>
          </w:p>
        </w:tc>
      </w:tr>
      <w:tr w:rsidR="007B6FE4" w:rsidRPr="00C63DA0" w:rsidTr="007B6FE4">
        <w:tc>
          <w:tcPr>
            <w:tcW w:w="889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Firma Handlowo-Usługowa LEMAR Leszek Kowal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Sulisławice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27-670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Łoniów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77,52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77,52</w:t>
            </w:r>
          </w:p>
        </w:tc>
      </w:tr>
      <w:tr w:rsidR="007B6FE4" w:rsidRPr="00C63DA0" w:rsidTr="007B6FE4">
        <w:tc>
          <w:tcPr>
            <w:tcW w:w="889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"</w:t>
            </w:r>
            <w:proofErr w:type="spellStart"/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Translis</w:t>
            </w:r>
            <w:proofErr w:type="spellEnd"/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" Henryk Lis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Wolności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42-672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Wieszowa</w:t>
            </w:r>
          </w:p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13DFB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6FE4" w:rsidRPr="00C63DA0" w:rsidRDefault="007B6FE4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DF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13DFB">
      <w:pPr>
        <w:pStyle w:val="Nagwek"/>
        <w:tabs>
          <w:tab w:val="clear" w:pos="4536"/>
        </w:tabs>
        <w:jc w:val="both"/>
        <w:rPr>
          <w:sz w:val="24"/>
        </w:rPr>
      </w:pPr>
      <w:r w:rsidRPr="00E13DFB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3526B5">
        <w:rPr>
          <w:sz w:val="24"/>
        </w:rPr>
        <w:t>2015-04-23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2B0C6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6DEE" w:rsidRDefault="00D66DEE">
      <w:r>
        <w:separator/>
      </w:r>
    </w:p>
  </w:endnote>
  <w:endnote w:type="continuationSeparator" w:id="0">
    <w:p w:rsidR="00D66DEE" w:rsidRDefault="00D66D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B" w:rsidRDefault="00E13DF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2B0C6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2B0C64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2B0C64">
      <w:rPr>
        <w:rStyle w:val="Numerstrony"/>
        <w:rFonts w:ascii="Arial" w:hAnsi="Arial" w:cs="Arial"/>
        <w:sz w:val="18"/>
        <w:szCs w:val="18"/>
      </w:rPr>
      <w:fldChar w:fldCharType="separate"/>
    </w:r>
    <w:r w:rsidR="003526B5">
      <w:rPr>
        <w:rStyle w:val="Numerstrony"/>
        <w:rFonts w:ascii="Arial" w:hAnsi="Arial" w:cs="Arial"/>
        <w:noProof/>
        <w:sz w:val="18"/>
        <w:szCs w:val="18"/>
      </w:rPr>
      <w:t>2</w:t>
    </w:r>
    <w:r w:rsidR="002B0C64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2B0C64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2B0C64">
      <w:rPr>
        <w:rStyle w:val="Numerstrony"/>
        <w:rFonts w:ascii="Arial" w:hAnsi="Arial" w:cs="Arial"/>
        <w:sz w:val="18"/>
        <w:szCs w:val="18"/>
      </w:rPr>
      <w:fldChar w:fldCharType="separate"/>
    </w:r>
    <w:r w:rsidR="003526B5">
      <w:rPr>
        <w:rStyle w:val="Numerstrony"/>
        <w:rFonts w:ascii="Arial" w:hAnsi="Arial" w:cs="Arial"/>
        <w:noProof/>
        <w:sz w:val="18"/>
        <w:szCs w:val="18"/>
      </w:rPr>
      <w:t>2</w:t>
    </w:r>
    <w:r w:rsidR="002B0C64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B" w:rsidRDefault="00E13D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6DEE" w:rsidRDefault="00D66DEE">
      <w:r>
        <w:separator/>
      </w:r>
    </w:p>
  </w:footnote>
  <w:footnote w:type="continuationSeparator" w:id="0">
    <w:p w:rsidR="00D66DEE" w:rsidRDefault="00D66D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B" w:rsidRDefault="00E13DF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B" w:rsidRDefault="00E13DF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B" w:rsidRDefault="00E13DF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3DFB"/>
    <w:rsid w:val="00140696"/>
    <w:rsid w:val="00253031"/>
    <w:rsid w:val="002B0C64"/>
    <w:rsid w:val="002C5E96"/>
    <w:rsid w:val="003526B5"/>
    <w:rsid w:val="00377700"/>
    <w:rsid w:val="005C147E"/>
    <w:rsid w:val="007118AF"/>
    <w:rsid w:val="007124E4"/>
    <w:rsid w:val="00745012"/>
    <w:rsid w:val="007B6FE4"/>
    <w:rsid w:val="0087722C"/>
    <w:rsid w:val="00987E41"/>
    <w:rsid w:val="00C63DA0"/>
    <w:rsid w:val="00C85A89"/>
    <w:rsid w:val="00D5444F"/>
    <w:rsid w:val="00D66DEE"/>
    <w:rsid w:val="00E13DFB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B0C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2B0C64"/>
    <w:rPr>
      <w:rFonts w:ascii="Arial" w:hAnsi="Arial"/>
    </w:rPr>
  </w:style>
  <w:style w:type="paragraph" w:styleId="Nagwek">
    <w:name w:val="header"/>
    <w:basedOn w:val="Normalny"/>
    <w:rsid w:val="002B0C6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B0C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0C64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297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2015-04-23T08:11:00Z</cp:lastPrinted>
  <dcterms:created xsi:type="dcterms:W3CDTF">2015-04-23T08:11:00Z</dcterms:created>
  <dcterms:modified xsi:type="dcterms:W3CDTF">2015-04-23T08:11:00Z</dcterms:modified>
</cp:coreProperties>
</file>