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F65DA1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F65DA1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F65DA1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F65DA1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F65DA1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F65DA1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F65DA1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F65DA1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F65DA1" w:rsidRPr="00F65DA1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F65DA1" w:rsidRPr="00F65DA1">
        <w:rPr>
          <w:rFonts w:ascii="Tahoma" w:hAnsi="Tahoma" w:cs="Tahoma"/>
          <w:b/>
          <w:sz w:val="18"/>
          <w:szCs w:val="18"/>
        </w:rPr>
        <w:t>Dostawa oprogramowania komputerowego dla Wydziału Inżynierii Mechanicznej i Informatyki Politechniki Częstochowskiej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F65DA1" w:rsidRPr="00F65DA1">
        <w:rPr>
          <w:rFonts w:ascii="Tahoma" w:hAnsi="Tahoma" w:cs="Tahoma"/>
          <w:b/>
          <w:sz w:val="18"/>
          <w:szCs w:val="18"/>
        </w:rPr>
        <w:t>ZP/DK-03/15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F65DA1" w:rsidRPr="00036A09" w:rsidTr="003601DC">
        <w:tc>
          <w:tcPr>
            <w:tcW w:w="1134" w:type="dxa"/>
          </w:tcPr>
          <w:p w:rsidR="00F65DA1" w:rsidRPr="00036A09" w:rsidRDefault="00F65DA1" w:rsidP="003601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65DA1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65DA1">
              <w:rPr>
                <w:rFonts w:ascii="Tahoma" w:hAnsi="Tahoma" w:cs="Tahoma"/>
                <w:sz w:val="18"/>
                <w:szCs w:val="18"/>
              </w:rPr>
              <w:t>Profesjonalny pakiet narzędzi graficznych do różnorodnych zastosowań grafiki komputerowej - 16 licencji akademickich.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65DA1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F65DA1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F65DA1" w:rsidRDefault="00577B78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Termin wykonania</w:t>
            </w:r>
            <w:r w:rsidR="00F65DA1">
              <w:rPr>
                <w:rFonts w:ascii="Tahoma" w:hAnsi="Tahoma" w:cs="Tahoma"/>
                <w:sz w:val="18"/>
                <w:szCs w:val="18"/>
              </w:rPr>
              <w:t>…………………….</w:t>
            </w:r>
          </w:p>
          <w:p w:rsidR="00377F5C" w:rsidRPr="00377F5C" w:rsidRDefault="00377F5C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7F5C">
              <w:rPr>
                <w:rFonts w:ascii="Tahoma" w:hAnsi="Tahoma" w:cs="Tahoma"/>
                <w:bCs/>
                <w:sz w:val="18"/>
                <w:szCs w:val="18"/>
              </w:rPr>
              <w:t xml:space="preserve">Warunki płatności: </w:t>
            </w:r>
            <w:r w:rsidRPr="00377F5C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F65DA1" w:rsidRPr="00036A09" w:rsidTr="003601DC">
        <w:tc>
          <w:tcPr>
            <w:tcW w:w="1134" w:type="dxa"/>
          </w:tcPr>
          <w:p w:rsidR="00F65DA1" w:rsidRPr="00036A09" w:rsidRDefault="00F65DA1" w:rsidP="003601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65DA1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65DA1">
              <w:rPr>
                <w:rFonts w:ascii="Tahoma" w:hAnsi="Tahoma" w:cs="Tahoma"/>
                <w:sz w:val="18"/>
                <w:szCs w:val="18"/>
              </w:rPr>
              <w:t>Narzędzie CASE do modelowania systemów informatycznych za pomocą UMLa - 30 licencji akademickich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65DA1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>wynosi kwotę brutto</w:t>
            </w:r>
          </w:p>
          <w:p w:rsidR="00F65DA1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F65DA1" w:rsidRDefault="00577B78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Termin wykonania</w:t>
            </w:r>
            <w:r w:rsidR="00F65DA1">
              <w:rPr>
                <w:rFonts w:ascii="Tahoma" w:hAnsi="Tahoma" w:cs="Tahoma"/>
                <w:sz w:val="18"/>
                <w:szCs w:val="18"/>
              </w:rPr>
              <w:t>…………………….</w:t>
            </w:r>
          </w:p>
          <w:p w:rsidR="00377F5C" w:rsidRPr="00036A09" w:rsidRDefault="00377F5C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7F5C">
              <w:rPr>
                <w:rFonts w:ascii="Tahoma" w:hAnsi="Tahoma" w:cs="Tahoma"/>
                <w:bCs/>
                <w:sz w:val="18"/>
                <w:szCs w:val="18"/>
              </w:rPr>
              <w:t xml:space="preserve">Warunki płatności: </w:t>
            </w:r>
            <w:r w:rsidRPr="00377F5C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F65DA1" w:rsidRPr="00036A09" w:rsidTr="003601DC">
        <w:tc>
          <w:tcPr>
            <w:tcW w:w="1134" w:type="dxa"/>
          </w:tcPr>
          <w:p w:rsidR="00F65DA1" w:rsidRPr="00036A09" w:rsidRDefault="00F65DA1" w:rsidP="003601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65DA1">
              <w:rPr>
                <w:rFonts w:ascii="Tahoma" w:hAnsi="Tahoma" w:cs="Tahoma"/>
                <w:sz w:val="18"/>
                <w:szCs w:val="18"/>
              </w:rPr>
              <w:lastRenderedPageBreak/>
              <w:t>3</w:t>
            </w:r>
          </w:p>
        </w:tc>
        <w:tc>
          <w:tcPr>
            <w:tcW w:w="8044" w:type="dxa"/>
          </w:tcPr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65DA1">
              <w:rPr>
                <w:rFonts w:ascii="Tahoma" w:hAnsi="Tahoma" w:cs="Tahoma"/>
                <w:sz w:val="18"/>
                <w:szCs w:val="18"/>
              </w:rPr>
              <w:t>Narzędzia do programowania wieloplatformowego (Windows, Mac os, Android) - 16 licencji akademickich wraz z nośnikiem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65DA1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F65DA1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F65DA1" w:rsidRDefault="00577B78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Termin wykonania</w:t>
            </w:r>
            <w:r w:rsidR="00F65DA1">
              <w:rPr>
                <w:rFonts w:ascii="Tahoma" w:hAnsi="Tahoma" w:cs="Tahoma"/>
                <w:sz w:val="18"/>
                <w:szCs w:val="18"/>
              </w:rPr>
              <w:t>…………………….</w:t>
            </w:r>
          </w:p>
          <w:p w:rsidR="00377F5C" w:rsidRPr="00036A09" w:rsidRDefault="00377F5C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7F5C">
              <w:rPr>
                <w:rFonts w:ascii="Tahoma" w:hAnsi="Tahoma" w:cs="Tahoma"/>
                <w:bCs/>
                <w:sz w:val="18"/>
                <w:szCs w:val="18"/>
              </w:rPr>
              <w:t xml:space="preserve">Warunki płatności: </w:t>
            </w:r>
            <w:r w:rsidRPr="00377F5C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F65DA1" w:rsidRPr="00036A09" w:rsidTr="003601DC">
        <w:tc>
          <w:tcPr>
            <w:tcW w:w="1134" w:type="dxa"/>
          </w:tcPr>
          <w:p w:rsidR="00F65DA1" w:rsidRPr="00036A09" w:rsidRDefault="00F65DA1" w:rsidP="003601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65DA1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65DA1">
              <w:rPr>
                <w:rFonts w:ascii="Tahoma" w:hAnsi="Tahoma" w:cs="Tahoma"/>
                <w:sz w:val="18"/>
                <w:szCs w:val="18"/>
              </w:rPr>
              <w:t>Oprogramowanie do profesjonalnej obróbki i montażu audio i wideo oraz tworzenia efektów specjalnych i grafiki do materiałów wideo - 21 licencji akademickich.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65DA1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F65DA1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F65DA1" w:rsidRDefault="00577B78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Termin wykonania</w:t>
            </w:r>
            <w:r w:rsidR="00F65DA1">
              <w:rPr>
                <w:rFonts w:ascii="Tahoma" w:hAnsi="Tahoma" w:cs="Tahoma"/>
                <w:sz w:val="18"/>
                <w:szCs w:val="18"/>
              </w:rPr>
              <w:t>…………………….</w:t>
            </w:r>
          </w:p>
          <w:p w:rsidR="00377F5C" w:rsidRPr="00036A09" w:rsidRDefault="00377F5C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7F5C">
              <w:rPr>
                <w:rFonts w:ascii="Tahoma" w:hAnsi="Tahoma" w:cs="Tahoma"/>
                <w:bCs/>
                <w:sz w:val="18"/>
                <w:szCs w:val="18"/>
              </w:rPr>
              <w:t xml:space="preserve">Warunki płatności: </w:t>
            </w:r>
            <w:r w:rsidRPr="00377F5C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F65DA1" w:rsidRPr="00036A09" w:rsidTr="003601DC">
        <w:tc>
          <w:tcPr>
            <w:tcW w:w="1134" w:type="dxa"/>
          </w:tcPr>
          <w:p w:rsidR="00F65DA1" w:rsidRPr="00036A09" w:rsidRDefault="00F65DA1" w:rsidP="003601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65DA1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65DA1">
              <w:rPr>
                <w:rFonts w:ascii="Tahoma" w:hAnsi="Tahoma" w:cs="Tahoma"/>
                <w:sz w:val="18"/>
                <w:szCs w:val="18"/>
              </w:rPr>
              <w:t>Pakiet oprogramowania zawierający narzędzia w zakresie projektowania bryłowego, powierzchniowego, pełnej parametryzacji modeli, prowadzenia symulacji, prowadzenia analiz, generowanie dokumentacji od podstaw oraz na bazie modelu 3D - 20 licencji.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65DA1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F65DA1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F65DA1" w:rsidRDefault="00577B78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Termin wykonania</w:t>
            </w:r>
            <w:r w:rsidR="00F65DA1">
              <w:rPr>
                <w:rFonts w:ascii="Tahoma" w:hAnsi="Tahoma" w:cs="Tahoma"/>
                <w:sz w:val="18"/>
                <w:szCs w:val="18"/>
              </w:rPr>
              <w:t>…………………….</w:t>
            </w:r>
          </w:p>
          <w:p w:rsidR="00377F5C" w:rsidRPr="00036A09" w:rsidRDefault="00377F5C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7F5C">
              <w:rPr>
                <w:rFonts w:ascii="Tahoma" w:hAnsi="Tahoma" w:cs="Tahoma"/>
                <w:bCs/>
                <w:sz w:val="18"/>
                <w:szCs w:val="18"/>
              </w:rPr>
              <w:t xml:space="preserve">Warunki płatności: </w:t>
            </w:r>
            <w:r w:rsidRPr="00377F5C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F65DA1" w:rsidRPr="00036A09" w:rsidTr="003601DC">
        <w:tc>
          <w:tcPr>
            <w:tcW w:w="1134" w:type="dxa"/>
          </w:tcPr>
          <w:p w:rsidR="00F65DA1" w:rsidRPr="00036A09" w:rsidRDefault="00F65DA1" w:rsidP="003601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65DA1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65DA1">
              <w:rPr>
                <w:rFonts w:ascii="Tahoma" w:hAnsi="Tahoma" w:cs="Tahoma"/>
                <w:sz w:val="18"/>
                <w:szCs w:val="18"/>
              </w:rPr>
              <w:t>Oprogramowanie inżynierskie pozwalające na prowadzenie kompleksowych badań symulacyjnych złożonych systemów mechatronicznych - 1 licencja.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65DA1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F65DA1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>....................... zł (słownie: ............................................................................. zł).</w:t>
            </w:r>
          </w:p>
          <w:p w:rsidR="00F65DA1" w:rsidRDefault="00577B78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Termin wykonania</w:t>
            </w:r>
            <w:r w:rsidR="00F65DA1">
              <w:rPr>
                <w:rFonts w:ascii="Tahoma" w:hAnsi="Tahoma" w:cs="Tahoma"/>
                <w:sz w:val="18"/>
                <w:szCs w:val="18"/>
              </w:rPr>
              <w:t>…………………….</w:t>
            </w:r>
          </w:p>
          <w:p w:rsidR="00377F5C" w:rsidRPr="00036A09" w:rsidRDefault="00377F5C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7F5C">
              <w:rPr>
                <w:rFonts w:ascii="Tahoma" w:hAnsi="Tahoma" w:cs="Tahoma"/>
                <w:bCs/>
                <w:sz w:val="18"/>
                <w:szCs w:val="18"/>
              </w:rPr>
              <w:t xml:space="preserve">Warunki płatności: </w:t>
            </w:r>
            <w:r w:rsidRPr="00377F5C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F65DA1" w:rsidRPr="00036A09" w:rsidTr="003601DC">
        <w:tc>
          <w:tcPr>
            <w:tcW w:w="1134" w:type="dxa"/>
          </w:tcPr>
          <w:p w:rsidR="00F65DA1" w:rsidRPr="00036A09" w:rsidRDefault="00F65DA1" w:rsidP="003601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65DA1">
              <w:rPr>
                <w:rFonts w:ascii="Tahoma" w:hAnsi="Tahoma" w:cs="Tahoma"/>
                <w:sz w:val="18"/>
                <w:szCs w:val="18"/>
              </w:rPr>
              <w:lastRenderedPageBreak/>
              <w:t>7</w:t>
            </w:r>
            <w:bookmarkStart w:id="0" w:name="_GoBack"/>
            <w:bookmarkEnd w:id="0"/>
          </w:p>
        </w:tc>
        <w:tc>
          <w:tcPr>
            <w:tcW w:w="8044" w:type="dxa"/>
          </w:tcPr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65DA1">
              <w:rPr>
                <w:rFonts w:ascii="Tahoma" w:hAnsi="Tahoma" w:cs="Tahoma"/>
                <w:sz w:val="18"/>
                <w:szCs w:val="18"/>
              </w:rPr>
              <w:t>Program do modelowania 3D, tworzenia złożeń konstrukcji blachowych, konstrukcji spawanych, tworzenia form wtryskowych, zaawansowanego modelowania powierzchniowego oraz tworzenia pełnej dokumentacji rysunkowej - 200 licencji + 200 Student Access.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65DA1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F65DA1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F65DA1" w:rsidRDefault="00577B78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Termin wykonania</w:t>
            </w:r>
            <w:r w:rsidR="00F65DA1">
              <w:rPr>
                <w:rFonts w:ascii="Tahoma" w:hAnsi="Tahoma" w:cs="Tahoma"/>
                <w:sz w:val="18"/>
                <w:szCs w:val="18"/>
              </w:rPr>
              <w:t>…………………….</w:t>
            </w:r>
          </w:p>
          <w:p w:rsidR="00377F5C" w:rsidRPr="00036A09" w:rsidRDefault="00377F5C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7F5C">
              <w:rPr>
                <w:rFonts w:ascii="Tahoma" w:hAnsi="Tahoma" w:cs="Tahoma"/>
                <w:bCs/>
                <w:sz w:val="18"/>
                <w:szCs w:val="18"/>
              </w:rPr>
              <w:t xml:space="preserve">Warunki płatności: </w:t>
            </w:r>
            <w:r w:rsidRPr="00377F5C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F65DA1" w:rsidRPr="00036A09" w:rsidTr="003601DC">
        <w:tc>
          <w:tcPr>
            <w:tcW w:w="1134" w:type="dxa"/>
          </w:tcPr>
          <w:p w:rsidR="00F65DA1" w:rsidRPr="00036A09" w:rsidRDefault="00F65DA1" w:rsidP="003601D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65DA1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65DA1">
              <w:rPr>
                <w:rFonts w:ascii="Tahoma" w:hAnsi="Tahoma" w:cs="Tahoma"/>
                <w:sz w:val="18"/>
                <w:szCs w:val="18"/>
              </w:rPr>
              <w:t>Oprogramowanie do projektowania, wizualizacji i symulacji procesu projektowania produktów - 20 stanowisk.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65DA1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F65DA1" w:rsidRPr="00036A09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F65DA1" w:rsidRDefault="00F65DA1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F65DA1" w:rsidRDefault="00577B78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Termin wykonania</w:t>
            </w:r>
            <w:r w:rsidR="00F65DA1">
              <w:rPr>
                <w:rFonts w:ascii="Tahoma" w:hAnsi="Tahoma" w:cs="Tahoma"/>
                <w:sz w:val="18"/>
                <w:szCs w:val="18"/>
              </w:rPr>
              <w:t>…………………….</w:t>
            </w:r>
          </w:p>
          <w:p w:rsidR="00377F5C" w:rsidRPr="00036A09" w:rsidRDefault="00377F5C" w:rsidP="003601D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7F5C">
              <w:rPr>
                <w:rFonts w:ascii="Tahoma" w:hAnsi="Tahoma" w:cs="Tahoma"/>
                <w:bCs/>
                <w:sz w:val="18"/>
                <w:szCs w:val="18"/>
              </w:rPr>
              <w:t xml:space="preserve">Warunki płatności: </w:t>
            </w:r>
            <w:r w:rsidRPr="00377F5C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738" w:rsidRDefault="002D7738">
      <w:r>
        <w:separator/>
      </w:r>
    </w:p>
  </w:endnote>
  <w:endnote w:type="continuationSeparator" w:id="0">
    <w:p w:rsidR="002D7738" w:rsidRDefault="002D7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DA1" w:rsidRDefault="00F65D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77F5C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DA1" w:rsidRDefault="00F65D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738" w:rsidRDefault="002D7738">
      <w:r>
        <w:separator/>
      </w:r>
    </w:p>
  </w:footnote>
  <w:footnote w:type="continuationSeparator" w:id="0">
    <w:p w:rsidR="002D7738" w:rsidRDefault="002D7738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DA1" w:rsidRDefault="00F65D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4B5" w:rsidRDefault="00377F5C" w:rsidP="00A214B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95pt;height:87.9pt;visibility:visible;mso-wrap-style:square">
          <v:imagedata r:id="rId1" o:title="FiG_nagłówek-cz_b_m2"/>
        </v:shape>
      </w:pict>
    </w:r>
  </w:p>
  <w:p w:rsidR="00F65DA1" w:rsidRDefault="00F65D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DA1" w:rsidRDefault="00F65D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8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738"/>
    <w:rsid w:val="00036A09"/>
    <w:rsid w:val="000F18FA"/>
    <w:rsid w:val="002B7A10"/>
    <w:rsid w:val="002D7738"/>
    <w:rsid w:val="00301A06"/>
    <w:rsid w:val="00306360"/>
    <w:rsid w:val="00354AC4"/>
    <w:rsid w:val="00377F5C"/>
    <w:rsid w:val="004569FD"/>
    <w:rsid w:val="00475250"/>
    <w:rsid w:val="00545749"/>
    <w:rsid w:val="00577B78"/>
    <w:rsid w:val="00637863"/>
    <w:rsid w:val="006703E0"/>
    <w:rsid w:val="00703495"/>
    <w:rsid w:val="00733F44"/>
    <w:rsid w:val="00974624"/>
    <w:rsid w:val="00A214B5"/>
    <w:rsid w:val="00AB288E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  <w:rsid w:val="00F6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character" w:customStyle="1" w:styleId="NagwekZnak">
    <w:name w:val="Nagłówek Znak"/>
    <w:link w:val="Nagwek"/>
    <w:uiPriority w:val="99"/>
    <w:rsid w:val="00A214B5"/>
  </w:style>
  <w:style w:type="paragraph" w:styleId="Tekstdymka">
    <w:name w:val="Balloon Text"/>
    <w:basedOn w:val="Normalny"/>
    <w:link w:val="TekstdymkaZnak"/>
    <w:rsid w:val="00377F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77F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F63E8-B8F1-4B38-B53F-477D19B86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689</Words>
  <Characters>6071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2015-04-08T07:12:00Z</cp:lastPrinted>
  <dcterms:created xsi:type="dcterms:W3CDTF">2015-04-08T07:12:00Z</dcterms:created>
  <dcterms:modified xsi:type="dcterms:W3CDTF">2015-04-08T07:12:00Z</dcterms:modified>
</cp:coreProperties>
</file>