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94" w:rsidRPr="00AC7753" w:rsidRDefault="00B85B7E" w:rsidP="00C07794">
      <w:pPr>
        <w:pStyle w:val="pkt"/>
        <w:ind w:left="0" w:firstLine="0"/>
        <w:rPr>
          <w:rFonts w:ascii="Tahoma" w:hAnsi="Tahoma" w:cs="Tahoma"/>
          <w:b/>
          <w:sz w:val="16"/>
          <w:szCs w:val="16"/>
        </w:rPr>
      </w:pPr>
      <w:r w:rsidRPr="00AC7753">
        <w:rPr>
          <w:rFonts w:ascii="Tahoma" w:hAnsi="Tahoma" w:cs="Tahoma"/>
          <w:b/>
          <w:sz w:val="16"/>
          <w:szCs w:val="16"/>
        </w:rPr>
        <w:t>Politechnika Częstochowska</w:t>
      </w:r>
    </w:p>
    <w:p w:rsidR="00C07794" w:rsidRPr="00AC7753" w:rsidRDefault="00B85B7E" w:rsidP="00C07794">
      <w:pPr>
        <w:pStyle w:val="pkt"/>
        <w:ind w:left="0" w:firstLine="0"/>
        <w:rPr>
          <w:rFonts w:ascii="Tahoma" w:hAnsi="Tahoma" w:cs="Tahoma"/>
          <w:b/>
          <w:sz w:val="16"/>
          <w:szCs w:val="16"/>
        </w:rPr>
      </w:pPr>
      <w:r w:rsidRPr="00AC7753">
        <w:rPr>
          <w:rFonts w:ascii="Tahoma" w:hAnsi="Tahoma" w:cs="Tahoma"/>
          <w:b/>
          <w:sz w:val="16"/>
          <w:szCs w:val="16"/>
        </w:rPr>
        <w:t>Dąbrowskiego</w:t>
      </w:r>
      <w:r w:rsidR="00C07794" w:rsidRPr="00AC7753">
        <w:rPr>
          <w:rFonts w:ascii="Tahoma" w:hAnsi="Tahoma" w:cs="Tahoma"/>
          <w:b/>
          <w:sz w:val="16"/>
          <w:szCs w:val="16"/>
        </w:rPr>
        <w:t xml:space="preserve"> </w:t>
      </w:r>
      <w:r w:rsidRPr="00AC7753">
        <w:rPr>
          <w:rFonts w:ascii="Tahoma" w:hAnsi="Tahoma" w:cs="Tahoma"/>
          <w:b/>
          <w:sz w:val="16"/>
          <w:szCs w:val="16"/>
        </w:rPr>
        <w:t>69</w:t>
      </w:r>
      <w:r w:rsidR="00C07794" w:rsidRPr="00AC7753">
        <w:rPr>
          <w:rFonts w:ascii="Tahoma" w:hAnsi="Tahoma" w:cs="Tahoma"/>
          <w:b/>
          <w:sz w:val="16"/>
          <w:szCs w:val="16"/>
        </w:rPr>
        <w:t xml:space="preserve"> </w:t>
      </w:r>
    </w:p>
    <w:p w:rsidR="00C07794" w:rsidRPr="00AC7753" w:rsidRDefault="00B85B7E" w:rsidP="00C07794">
      <w:pPr>
        <w:pStyle w:val="pkt"/>
        <w:ind w:left="0" w:firstLine="0"/>
        <w:rPr>
          <w:rFonts w:ascii="Tahoma" w:hAnsi="Tahoma" w:cs="Tahoma"/>
          <w:b/>
          <w:sz w:val="16"/>
          <w:szCs w:val="16"/>
        </w:rPr>
      </w:pPr>
      <w:r w:rsidRPr="00AC7753">
        <w:rPr>
          <w:rFonts w:ascii="Tahoma" w:hAnsi="Tahoma" w:cs="Tahoma"/>
          <w:b/>
          <w:sz w:val="16"/>
          <w:szCs w:val="16"/>
        </w:rPr>
        <w:t>42-201</w:t>
      </w:r>
      <w:r w:rsidR="00C07794" w:rsidRPr="00AC7753">
        <w:rPr>
          <w:rFonts w:ascii="Tahoma" w:hAnsi="Tahoma" w:cs="Tahoma"/>
          <w:b/>
          <w:sz w:val="16"/>
          <w:szCs w:val="16"/>
        </w:rPr>
        <w:t xml:space="preserve"> </w:t>
      </w:r>
      <w:r w:rsidRPr="00AC7753">
        <w:rPr>
          <w:rFonts w:ascii="Tahoma" w:hAnsi="Tahoma" w:cs="Tahoma"/>
          <w:b/>
          <w:sz w:val="16"/>
          <w:szCs w:val="16"/>
        </w:rPr>
        <w:t>Częstochowa</w:t>
      </w:r>
    </w:p>
    <w:p w:rsidR="00C07794" w:rsidRPr="00AC7753" w:rsidRDefault="00C07794" w:rsidP="00C07794">
      <w:pPr>
        <w:pStyle w:val="pkt"/>
        <w:rPr>
          <w:rFonts w:ascii="Tahoma" w:hAnsi="Tahoma" w:cs="Tahoma"/>
          <w:sz w:val="16"/>
          <w:szCs w:val="16"/>
        </w:rPr>
      </w:pPr>
    </w:p>
    <w:p w:rsidR="00C07794" w:rsidRPr="00AC7753" w:rsidRDefault="00C07794" w:rsidP="00C07794">
      <w:pPr>
        <w:pStyle w:val="pkt"/>
        <w:rPr>
          <w:rFonts w:ascii="Tahoma" w:hAnsi="Tahoma" w:cs="Tahoma"/>
          <w:sz w:val="16"/>
          <w:szCs w:val="16"/>
        </w:rPr>
      </w:pPr>
    </w:p>
    <w:p w:rsidR="00C07794" w:rsidRPr="00AC7753" w:rsidRDefault="00C07794" w:rsidP="00C07794">
      <w:pPr>
        <w:pStyle w:val="pkt"/>
        <w:rPr>
          <w:rFonts w:ascii="Tahoma" w:hAnsi="Tahoma" w:cs="Tahoma"/>
          <w:sz w:val="16"/>
          <w:szCs w:val="16"/>
        </w:rPr>
      </w:pPr>
    </w:p>
    <w:p w:rsidR="00C07794" w:rsidRPr="00AC7753" w:rsidRDefault="00C07794" w:rsidP="00C07794">
      <w:pPr>
        <w:pStyle w:val="pkt"/>
        <w:tabs>
          <w:tab w:val="right" w:pos="9000"/>
        </w:tabs>
        <w:ind w:left="0" w:firstLine="0"/>
        <w:rPr>
          <w:rFonts w:ascii="Tahoma" w:hAnsi="Tahoma" w:cs="Tahoma"/>
          <w:sz w:val="16"/>
          <w:szCs w:val="16"/>
        </w:rPr>
      </w:pPr>
      <w:r w:rsidRPr="00AC7753">
        <w:rPr>
          <w:rFonts w:ascii="Tahoma" w:hAnsi="Tahoma" w:cs="Tahoma"/>
          <w:b/>
          <w:szCs w:val="24"/>
        </w:rPr>
        <w:t xml:space="preserve">Znak sprawy: </w:t>
      </w:r>
      <w:r w:rsidR="00B85B7E" w:rsidRPr="00AC7753">
        <w:rPr>
          <w:rFonts w:ascii="Tahoma" w:hAnsi="Tahoma" w:cs="Tahoma"/>
          <w:b/>
          <w:szCs w:val="24"/>
        </w:rPr>
        <w:t>ZP/DK-08/15</w:t>
      </w:r>
      <w:r w:rsidRPr="00AC7753">
        <w:rPr>
          <w:rFonts w:ascii="Tahoma" w:hAnsi="Tahoma" w:cs="Tahoma"/>
          <w:sz w:val="16"/>
          <w:szCs w:val="16"/>
        </w:rPr>
        <w:tab/>
      </w:r>
      <w:r w:rsidR="00B85B7E" w:rsidRPr="00AC7753">
        <w:rPr>
          <w:rFonts w:ascii="Tahoma" w:hAnsi="Tahoma" w:cs="Tahoma"/>
          <w:sz w:val="16"/>
          <w:szCs w:val="16"/>
        </w:rPr>
        <w:t>Częstochowa</w:t>
      </w:r>
      <w:r w:rsidRPr="00AC7753">
        <w:rPr>
          <w:rFonts w:ascii="Tahoma" w:hAnsi="Tahoma" w:cs="Tahoma"/>
          <w:sz w:val="16"/>
          <w:szCs w:val="16"/>
        </w:rPr>
        <w:t xml:space="preserve">, </w:t>
      </w:r>
      <w:r w:rsidR="00B85B7E" w:rsidRPr="00AC7753">
        <w:rPr>
          <w:rFonts w:ascii="Tahoma" w:hAnsi="Tahoma" w:cs="Tahoma"/>
          <w:sz w:val="16"/>
          <w:szCs w:val="16"/>
        </w:rPr>
        <w:t>2015-04-0</w:t>
      </w:r>
      <w:r w:rsidR="00C67806">
        <w:rPr>
          <w:rFonts w:ascii="Tahoma" w:hAnsi="Tahoma" w:cs="Tahoma"/>
          <w:sz w:val="16"/>
          <w:szCs w:val="16"/>
        </w:rPr>
        <w:t>8</w:t>
      </w:r>
    </w:p>
    <w:p w:rsidR="00C07794" w:rsidRPr="00AC7753" w:rsidRDefault="00C07794" w:rsidP="00C07794">
      <w:pPr>
        <w:pStyle w:val="Tytu"/>
        <w:rPr>
          <w:rFonts w:ascii="Tahoma" w:hAnsi="Tahoma" w:cs="Tahoma"/>
          <w:sz w:val="16"/>
          <w:szCs w:val="16"/>
        </w:rPr>
      </w:pPr>
    </w:p>
    <w:p w:rsidR="00C07794" w:rsidRPr="00AC7753" w:rsidRDefault="00C07794" w:rsidP="00C07794">
      <w:pPr>
        <w:rPr>
          <w:rFonts w:ascii="Tahoma" w:hAnsi="Tahoma" w:cs="Tahoma"/>
          <w:sz w:val="16"/>
          <w:szCs w:val="16"/>
        </w:rPr>
      </w:pPr>
    </w:p>
    <w:p w:rsidR="00C07794" w:rsidRPr="00AC7753" w:rsidRDefault="00C07794" w:rsidP="00C07794">
      <w:pPr>
        <w:pStyle w:val="Tytu"/>
        <w:rPr>
          <w:rFonts w:ascii="Tahoma" w:hAnsi="Tahoma" w:cs="Tahoma"/>
          <w:sz w:val="16"/>
          <w:szCs w:val="16"/>
        </w:rPr>
      </w:pPr>
    </w:p>
    <w:p w:rsidR="00C07794" w:rsidRPr="00AC7753" w:rsidRDefault="00C07794" w:rsidP="00C07794">
      <w:pPr>
        <w:pStyle w:val="Tytu"/>
        <w:rPr>
          <w:rFonts w:ascii="Tahoma" w:hAnsi="Tahoma" w:cs="Tahoma"/>
          <w:sz w:val="24"/>
          <w:szCs w:val="24"/>
        </w:rPr>
      </w:pPr>
      <w:r w:rsidRPr="00AC7753">
        <w:rPr>
          <w:rFonts w:ascii="Tahoma" w:hAnsi="Tahoma" w:cs="Tahoma"/>
          <w:sz w:val="24"/>
          <w:szCs w:val="24"/>
        </w:rPr>
        <w:t>SPECYFIKACJA ISTOTNYCH WARUNKÓW ZAMÓWIENIA</w:t>
      </w:r>
    </w:p>
    <w:p w:rsidR="00C07794" w:rsidRPr="00AC7753" w:rsidRDefault="00C07794" w:rsidP="00C07794">
      <w:pPr>
        <w:jc w:val="center"/>
        <w:rPr>
          <w:rFonts w:ascii="Tahoma" w:hAnsi="Tahoma" w:cs="Tahoma"/>
        </w:rPr>
      </w:pPr>
    </w:p>
    <w:p w:rsidR="00C07794" w:rsidRPr="00AC7753" w:rsidRDefault="00C07794" w:rsidP="00C07794">
      <w:pPr>
        <w:jc w:val="center"/>
        <w:rPr>
          <w:rFonts w:ascii="Tahoma" w:hAnsi="Tahoma" w:cs="Tahoma"/>
          <w:b/>
        </w:rPr>
      </w:pPr>
      <w:r w:rsidRPr="00AC7753">
        <w:rPr>
          <w:rFonts w:ascii="Tahoma" w:hAnsi="Tahoma" w:cs="Tahoma"/>
          <w:b/>
        </w:rPr>
        <w:t xml:space="preserve">na </w:t>
      </w:r>
      <w:r w:rsidR="00B85B7E" w:rsidRPr="00AC7753">
        <w:rPr>
          <w:rFonts w:ascii="Tahoma" w:hAnsi="Tahoma" w:cs="Tahoma"/>
          <w:b/>
        </w:rPr>
        <w:t>Dostawa urządzeń sieciowych dla Wydziału Inżynierii Mechanicznej i Informatyki Politechniki Częstochowskiej w ramach projektu pn.:  "Przebudowa i wyposażenie budynku Wydziału Inżynierii Mechanicznej i Informatyki Politechniki Częstochowskiej (segment F i G) przy ul. Dąbrowskiego 73 w Częstochowie", współfinansowanego przez Unię Europejską ze środków Europejskiego Funduszu Rozwoju Regionalnego w ramach Programu Infrastruktura i Środowisko.</w:t>
      </w:r>
    </w:p>
    <w:p w:rsidR="00C07794" w:rsidRPr="00AC7753" w:rsidRDefault="00C07794" w:rsidP="00C07794">
      <w:pPr>
        <w:jc w:val="center"/>
        <w:rPr>
          <w:rFonts w:ascii="Tahoma" w:hAnsi="Tahoma" w:cs="Tahoma"/>
          <w:b/>
          <w:sz w:val="16"/>
          <w:szCs w:val="16"/>
        </w:rPr>
      </w:pPr>
    </w:p>
    <w:p w:rsidR="00C07794" w:rsidRPr="00AC7753" w:rsidRDefault="00C07794" w:rsidP="00C07794">
      <w:pPr>
        <w:jc w:val="center"/>
        <w:rPr>
          <w:rFonts w:ascii="Tahoma" w:hAnsi="Tahoma" w:cs="Tahoma"/>
          <w:b/>
          <w:sz w:val="16"/>
          <w:szCs w:val="16"/>
        </w:rPr>
      </w:pPr>
    </w:p>
    <w:p w:rsidR="00C07794" w:rsidRPr="00AC7753" w:rsidRDefault="00C07794" w:rsidP="00C07794">
      <w:pPr>
        <w:jc w:val="center"/>
        <w:rPr>
          <w:rFonts w:ascii="Tahoma" w:hAnsi="Tahoma" w:cs="Tahoma"/>
          <w:b/>
          <w:sz w:val="16"/>
          <w:szCs w:val="16"/>
        </w:rPr>
      </w:pPr>
    </w:p>
    <w:p w:rsidR="00C07794" w:rsidRPr="00AC7753" w:rsidRDefault="00C07794" w:rsidP="00C07794">
      <w:pPr>
        <w:jc w:val="center"/>
        <w:rPr>
          <w:rFonts w:ascii="Tahoma" w:hAnsi="Tahoma" w:cs="Tahoma"/>
          <w:b/>
          <w:sz w:val="16"/>
          <w:szCs w:val="16"/>
        </w:rPr>
      </w:pPr>
    </w:p>
    <w:p w:rsidR="00C07794" w:rsidRPr="00AC7753" w:rsidRDefault="00C07794" w:rsidP="00C07794">
      <w:pPr>
        <w:jc w:val="both"/>
        <w:rPr>
          <w:rFonts w:ascii="Tahoma" w:hAnsi="Tahoma" w:cs="Tahoma"/>
          <w:sz w:val="16"/>
          <w:szCs w:val="16"/>
        </w:rPr>
      </w:pPr>
      <w:r w:rsidRPr="00AC7753">
        <w:rPr>
          <w:rFonts w:ascii="Tahoma" w:hAnsi="Tahoma" w:cs="Tahoma"/>
          <w:sz w:val="16"/>
          <w:szCs w:val="16"/>
        </w:rPr>
        <w:t xml:space="preserve">Postępowanie o udzielenie zamówienia prowadzone jest w trybie </w:t>
      </w:r>
      <w:r w:rsidR="00B85B7E" w:rsidRPr="00AC7753">
        <w:rPr>
          <w:rFonts w:ascii="Tahoma" w:hAnsi="Tahoma" w:cs="Tahoma"/>
          <w:b/>
          <w:sz w:val="16"/>
          <w:szCs w:val="16"/>
        </w:rPr>
        <w:t>przetarg nieograniczony</w:t>
      </w:r>
      <w:r w:rsidRPr="00AC7753">
        <w:rPr>
          <w:rFonts w:ascii="Tahoma" w:hAnsi="Tahoma" w:cs="Tahoma"/>
          <w:sz w:val="16"/>
          <w:szCs w:val="16"/>
        </w:rPr>
        <w:t xml:space="preserve"> na podstawie ustawy z dnia 29 stycznia 2004 roku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tbl>
      <w:tblPr>
        <w:tblW w:w="909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7919"/>
      </w:tblGrid>
      <w:tr w:rsidR="00C07794"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7794" w:rsidRPr="00AC7753" w:rsidRDefault="00C07794" w:rsidP="00A80B69">
            <w:pPr>
              <w:pStyle w:val="Tekstpodstawowy"/>
              <w:jc w:val="center"/>
              <w:rPr>
                <w:rFonts w:ascii="Tahoma" w:hAnsi="Tahoma" w:cs="Tahoma"/>
                <w:b/>
                <w:sz w:val="16"/>
                <w:szCs w:val="16"/>
              </w:rPr>
            </w:pPr>
            <w:r w:rsidRPr="00AC7753">
              <w:rPr>
                <w:rFonts w:ascii="Tahoma" w:hAnsi="Tahoma" w:cs="Tahoma"/>
                <w:b/>
                <w:sz w:val="16"/>
                <w:szCs w:val="16"/>
              </w:rPr>
              <w:t>Zad. częściowe nr:</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7794" w:rsidRPr="00AC7753" w:rsidRDefault="00C07794" w:rsidP="00A80B69">
            <w:pPr>
              <w:pStyle w:val="Tekstpodstawowy"/>
              <w:jc w:val="center"/>
              <w:rPr>
                <w:rFonts w:ascii="Tahoma" w:hAnsi="Tahoma" w:cs="Tahoma"/>
                <w:b/>
                <w:sz w:val="16"/>
                <w:szCs w:val="16"/>
              </w:rPr>
            </w:pPr>
            <w:r w:rsidRPr="00AC7753">
              <w:rPr>
                <w:rFonts w:ascii="Tahoma" w:hAnsi="Tahoma" w:cs="Tahoma"/>
                <w:b/>
                <w:sz w:val="16"/>
                <w:szCs w:val="16"/>
              </w:rPr>
              <w:t>Temat:</w:t>
            </w: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Router wyposażony w oprogramowanie do implementacji zaawansowanych filtrów pakietów (2 </w:t>
            </w:r>
            <w:proofErr w:type="spellStart"/>
            <w:r w:rsidRPr="00AC7753">
              <w:rPr>
                <w:rFonts w:ascii="Tahoma" w:hAnsi="Tahoma" w:cs="Tahoma"/>
                <w:sz w:val="16"/>
                <w:szCs w:val="16"/>
              </w:rPr>
              <w:t>szt</w:t>
            </w:r>
            <w:proofErr w:type="spellEnd"/>
            <w:r w:rsidRPr="00AC7753">
              <w:rPr>
                <w:rFonts w:ascii="Tahoma" w:hAnsi="Tahoma" w:cs="Tahoma"/>
                <w:sz w:val="16"/>
                <w:szCs w:val="16"/>
              </w:rPr>
              <w:t xml:space="preserve">)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2</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Przełącznik warstwy 3 modelu ISO/OSI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3</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Przełącznik sieciowy warstwy 2 ISO/OSI (4 szt.)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4</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Sprzętowy filtr pakietów z rozbudowanymi funkcjami sieciowymi (2 szt.)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5</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Sprzętowy firewall (4 szt.)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6</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Router sieciowy z rozbudowanymi funkcjami sieciowymi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7</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Sprzętowy filtr pakietów z podstawowymi funkcjami sieciowymi (3 szt.)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8</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Przełącznik sieciowy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9</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Przełącznik </w:t>
            </w:r>
            <w:proofErr w:type="spellStart"/>
            <w:r w:rsidRPr="00AC7753">
              <w:rPr>
                <w:rFonts w:ascii="Tahoma" w:hAnsi="Tahoma" w:cs="Tahoma"/>
                <w:sz w:val="16"/>
                <w:szCs w:val="16"/>
              </w:rPr>
              <w:t>Ethernetowy</w:t>
            </w:r>
            <w:proofErr w:type="spellEnd"/>
            <w:r w:rsidRPr="00AC7753">
              <w:rPr>
                <w:rFonts w:ascii="Tahoma" w:hAnsi="Tahoma" w:cs="Tahoma"/>
                <w:sz w:val="16"/>
                <w:szCs w:val="16"/>
              </w:rPr>
              <w:t xml:space="preserve">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10</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Wyposażenie stojaka (2 komplety)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11</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Przełącznik sieciowy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12</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Stojak 19'' (2 szt.)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lastRenderedPageBreak/>
              <w:t>13</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Router sieciowy z bazowym oprogramowaniem (3 szt.)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14</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Dodatkowe wyposażenie laboratorium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15</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Elementy wyposażenia szafy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xml:space="preserve">, kable, listwy zasilające)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16</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Szafka naścienna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17</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Szafka teleinformatyczna wisząca </w:t>
            </w:r>
          </w:p>
          <w:p w:rsidR="00B85B7E" w:rsidRPr="00AC7753" w:rsidRDefault="00B85B7E" w:rsidP="00AC7753">
            <w:pPr>
              <w:pStyle w:val="Tekstpodstawowy"/>
              <w:spacing w:after="0"/>
              <w:rPr>
                <w:rFonts w:ascii="Tahoma" w:hAnsi="Tahoma" w:cs="Tahoma"/>
                <w:b/>
                <w:sz w:val="16"/>
                <w:szCs w:val="16"/>
              </w:rPr>
            </w:pPr>
          </w:p>
        </w:tc>
      </w:tr>
      <w:tr w:rsidR="00B85B7E" w:rsidRPr="00AC7753" w:rsidTr="00B85B7E">
        <w:trPr>
          <w:jc w:val="center"/>
        </w:trPr>
        <w:tc>
          <w:tcPr>
            <w:tcW w:w="1171" w:type="dxa"/>
            <w:tcBorders>
              <w:top w:val="single" w:sz="4" w:space="0" w:color="auto"/>
              <w:left w:val="single" w:sz="4" w:space="0" w:color="auto"/>
              <w:bottom w:val="single" w:sz="4" w:space="0" w:color="auto"/>
              <w:right w:val="single" w:sz="4" w:space="0" w:color="auto"/>
            </w:tcBorders>
            <w:hideMark/>
          </w:tcPr>
          <w:p w:rsidR="00B85B7E" w:rsidRPr="00AC7753" w:rsidRDefault="00B85B7E" w:rsidP="00AC7753">
            <w:pPr>
              <w:pStyle w:val="Tekstpodstawowy"/>
              <w:jc w:val="right"/>
              <w:rPr>
                <w:rFonts w:ascii="Tahoma" w:hAnsi="Tahoma" w:cs="Tahoma"/>
                <w:sz w:val="16"/>
                <w:szCs w:val="16"/>
              </w:rPr>
            </w:pPr>
            <w:r w:rsidRPr="00AC7753">
              <w:rPr>
                <w:rFonts w:ascii="Tahoma" w:hAnsi="Tahoma" w:cs="Tahoma"/>
                <w:sz w:val="16"/>
                <w:szCs w:val="16"/>
              </w:rPr>
              <w:t>18</w:t>
            </w:r>
          </w:p>
        </w:tc>
        <w:tc>
          <w:tcPr>
            <w:tcW w:w="7919" w:type="dxa"/>
            <w:tcBorders>
              <w:top w:val="single" w:sz="4" w:space="0" w:color="auto"/>
              <w:left w:val="single" w:sz="4" w:space="0" w:color="auto"/>
              <w:bottom w:val="single" w:sz="4" w:space="0" w:color="auto"/>
              <w:right w:val="single" w:sz="4" w:space="0" w:color="auto"/>
            </w:tcBorders>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Elementy wyposażenia szafki teleinformatycznej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xml:space="preserve">, kable, listwy zasilające) </w:t>
            </w:r>
          </w:p>
          <w:p w:rsidR="00B85B7E" w:rsidRPr="00AC7753" w:rsidRDefault="00B85B7E" w:rsidP="00AC7753">
            <w:pPr>
              <w:pStyle w:val="Tekstpodstawowy"/>
              <w:spacing w:after="0"/>
              <w:rPr>
                <w:rFonts w:ascii="Tahoma" w:hAnsi="Tahoma" w:cs="Tahoma"/>
                <w:b/>
                <w:sz w:val="16"/>
                <w:szCs w:val="16"/>
              </w:rPr>
            </w:pPr>
          </w:p>
        </w:tc>
      </w:tr>
    </w:tbl>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p w:rsidR="00C07794" w:rsidRPr="00AC7753" w:rsidRDefault="00C07794" w:rsidP="00C07794">
      <w:pPr>
        <w:jc w:val="both"/>
        <w:rPr>
          <w:rFonts w:ascii="Tahoma" w:hAnsi="Tahoma" w:cs="Tahoma"/>
          <w:sz w:val="16"/>
          <w:szCs w:val="16"/>
        </w:rPr>
      </w:pPr>
    </w:p>
    <w:p w:rsidR="00C07794" w:rsidRPr="00AC7753" w:rsidRDefault="00C07794" w:rsidP="00C07794">
      <w:pPr>
        <w:ind w:left="5940"/>
        <w:rPr>
          <w:rFonts w:ascii="Tahoma" w:hAnsi="Tahoma" w:cs="Tahoma"/>
          <w:sz w:val="16"/>
          <w:szCs w:val="16"/>
        </w:rPr>
      </w:pPr>
      <w:r w:rsidRPr="00AC7753">
        <w:rPr>
          <w:rFonts w:ascii="Tahoma" w:hAnsi="Tahoma" w:cs="Tahoma"/>
          <w:sz w:val="16"/>
          <w:szCs w:val="16"/>
        </w:rPr>
        <w:t>Zatwierdzono w dniu:</w:t>
      </w:r>
    </w:p>
    <w:p w:rsidR="00C07794" w:rsidRPr="00AC7753" w:rsidRDefault="00B85B7E" w:rsidP="00C07794">
      <w:pPr>
        <w:ind w:left="5940"/>
        <w:rPr>
          <w:rFonts w:ascii="Tahoma" w:hAnsi="Tahoma" w:cs="Tahoma"/>
          <w:sz w:val="16"/>
          <w:szCs w:val="16"/>
        </w:rPr>
      </w:pPr>
      <w:r w:rsidRPr="00AC7753">
        <w:rPr>
          <w:rFonts w:ascii="Tahoma" w:hAnsi="Tahoma" w:cs="Tahoma"/>
          <w:sz w:val="16"/>
          <w:szCs w:val="16"/>
        </w:rPr>
        <w:t>2015-04-0</w:t>
      </w:r>
      <w:r w:rsidR="00C67806">
        <w:rPr>
          <w:rFonts w:ascii="Tahoma" w:hAnsi="Tahoma" w:cs="Tahoma"/>
          <w:sz w:val="16"/>
          <w:szCs w:val="16"/>
        </w:rPr>
        <w:t>8</w:t>
      </w:r>
    </w:p>
    <w:p w:rsidR="00C07794" w:rsidRPr="00AC7753" w:rsidRDefault="00C07794" w:rsidP="00C07794">
      <w:pPr>
        <w:ind w:left="5940"/>
        <w:rPr>
          <w:rFonts w:ascii="Tahoma" w:hAnsi="Tahoma" w:cs="Tahoma"/>
          <w:sz w:val="16"/>
          <w:szCs w:val="16"/>
        </w:rPr>
      </w:pPr>
    </w:p>
    <w:p w:rsidR="00C07794" w:rsidRPr="00AC7753" w:rsidRDefault="00C07794" w:rsidP="00C07794">
      <w:pPr>
        <w:ind w:left="5940"/>
        <w:rPr>
          <w:rFonts w:ascii="Tahoma" w:hAnsi="Tahoma" w:cs="Tahoma"/>
          <w:sz w:val="16"/>
          <w:szCs w:val="16"/>
        </w:rPr>
      </w:pPr>
    </w:p>
    <w:p w:rsidR="00C07794" w:rsidRPr="00AC7753" w:rsidRDefault="00C07794" w:rsidP="00C07794">
      <w:pPr>
        <w:ind w:left="5940"/>
        <w:rPr>
          <w:rFonts w:ascii="Tahoma" w:hAnsi="Tahoma" w:cs="Tahoma"/>
          <w:sz w:val="16"/>
          <w:szCs w:val="16"/>
        </w:rPr>
      </w:pPr>
    </w:p>
    <w:p w:rsidR="00C67806" w:rsidRPr="00C67806" w:rsidRDefault="00C67806" w:rsidP="00C67806">
      <w:pPr>
        <w:ind w:left="5940"/>
        <w:rPr>
          <w:rFonts w:ascii="Tahoma" w:hAnsi="Tahoma" w:cs="Tahoma"/>
          <w:sz w:val="16"/>
          <w:szCs w:val="16"/>
        </w:rPr>
      </w:pPr>
      <w:r w:rsidRPr="00C67806">
        <w:rPr>
          <w:rFonts w:ascii="Tahoma" w:hAnsi="Tahoma" w:cs="Tahoma"/>
          <w:sz w:val="16"/>
          <w:szCs w:val="16"/>
        </w:rPr>
        <w:t>Prorektor ds. rozwoju</w:t>
      </w:r>
    </w:p>
    <w:p w:rsidR="00C67806" w:rsidRPr="00C67806" w:rsidRDefault="00C67806" w:rsidP="00C67806">
      <w:pPr>
        <w:ind w:left="5940"/>
        <w:rPr>
          <w:rFonts w:ascii="Tahoma" w:hAnsi="Tahoma" w:cs="Tahoma"/>
          <w:b/>
          <w:sz w:val="16"/>
          <w:szCs w:val="16"/>
        </w:rPr>
      </w:pPr>
      <w:r w:rsidRPr="00C67806">
        <w:rPr>
          <w:rFonts w:ascii="Tahoma" w:hAnsi="Tahoma" w:cs="Tahoma"/>
          <w:b/>
          <w:sz w:val="16"/>
          <w:szCs w:val="16"/>
        </w:rPr>
        <w:t>prof. dr hab. inż. Jacek Przybylski</w:t>
      </w:r>
    </w:p>
    <w:p w:rsidR="00C07794" w:rsidRPr="00AC7753" w:rsidRDefault="00C07794" w:rsidP="00C07794">
      <w:pPr>
        <w:ind w:left="5940"/>
        <w:rPr>
          <w:rFonts w:ascii="Tahoma" w:hAnsi="Tahoma" w:cs="Tahoma"/>
          <w:sz w:val="16"/>
          <w:szCs w:val="16"/>
        </w:rPr>
      </w:pPr>
    </w:p>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br w:type="page"/>
      </w:r>
      <w:bookmarkStart w:id="0" w:name="_Toc258314242"/>
      <w:r w:rsidRPr="00AC7753">
        <w:rPr>
          <w:rFonts w:ascii="Tahoma" w:hAnsi="Tahoma" w:cs="Tahoma"/>
          <w:sz w:val="16"/>
          <w:szCs w:val="16"/>
        </w:rPr>
        <w:lastRenderedPageBreak/>
        <w:t>Nazwa (firma) oraz adres Zamawiającego</w:t>
      </w:r>
      <w:bookmarkEnd w:id="0"/>
    </w:p>
    <w:p w:rsidR="00C07794" w:rsidRPr="00AC7753" w:rsidRDefault="00C07794" w:rsidP="00C07794">
      <w:pPr>
        <w:pStyle w:val="Tekstpodstawowy"/>
        <w:spacing w:before="60"/>
        <w:ind w:left="360"/>
        <w:rPr>
          <w:rFonts w:ascii="Tahoma" w:hAnsi="Tahoma" w:cs="Tahoma"/>
          <w:sz w:val="16"/>
          <w:szCs w:val="16"/>
        </w:rPr>
      </w:pPr>
      <w:r w:rsidRPr="00AC7753">
        <w:rPr>
          <w:rFonts w:ascii="Tahoma" w:hAnsi="Tahoma" w:cs="Tahoma"/>
          <w:sz w:val="16"/>
          <w:szCs w:val="16"/>
        </w:rPr>
        <w:t xml:space="preserve"> </w:t>
      </w:r>
      <w:r w:rsidR="00B85B7E" w:rsidRPr="00AC7753">
        <w:rPr>
          <w:rFonts w:ascii="Tahoma" w:hAnsi="Tahoma" w:cs="Tahoma"/>
          <w:sz w:val="16"/>
          <w:szCs w:val="16"/>
        </w:rPr>
        <w:t>Politechnika Częstochowska</w:t>
      </w:r>
    </w:p>
    <w:p w:rsidR="00C07794" w:rsidRPr="00AC7753" w:rsidRDefault="00C07794" w:rsidP="00C07794">
      <w:pPr>
        <w:pStyle w:val="Tekstpodstawowy"/>
        <w:spacing w:before="60"/>
        <w:ind w:left="360"/>
        <w:rPr>
          <w:rFonts w:ascii="Tahoma" w:hAnsi="Tahoma" w:cs="Tahoma"/>
          <w:sz w:val="16"/>
          <w:szCs w:val="16"/>
        </w:rPr>
      </w:pPr>
      <w:r w:rsidRPr="00AC7753">
        <w:rPr>
          <w:rFonts w:ascii="Tahoma" w:hAnsi="Tahoma" w:cs="Tahoma"/>
          <w:sz w:val="16"/>
          <w:szCs w:val="16"/>
        </w:rPr>
        <w:t xml:space="preserve"> </w:t>
      </w:r>
      <w:r w:rsidR="00B85B7E" w:rsidRPr="00AC7753">
        <w:rPr>
          <w:rFonts w:ascii="Tahoma" w:hAnsi="Tahoma" w:cs="Tahoma"/>
          <w:sz w:val="16"/>
          <w:szCs w:val="16"/>
        </w:rPr>
        <w:t>Dąbrowskiego</w:t>
      </w:r>
      <w:r w:rsidRPr="00AC7753">
        <w:rPr>
          <w:rFonts w:ascii="Tahoma" w:hAnsi="Tahoma" w:cs="Tahoma"/>
          <w:sz w:val="16"/>
          <w:szCs w:val="16"/>
        </w:rPr>
        <w:t xml:space="preserve"> </w:t>
      </w:r>
      <w:r w:rsidR="00B85B7E" w:rsidRPr="00AC7753">
        <w:rPr>
          <w:rFonts w:ascii="Tahoma" w:hAnsi="Tahoma" w:cs="Tahoma"/>
          <w:sz w:val="16"/>
          <w:szCs w:val="16"/>
        </w:rPr>
        <w:t>69</w:t>
      </w:r>
      <w:r w:rsidRPr="00AC7753">
        <w:rPr>
          <w:rFonts w:ascii="Tahoma" w:hAnsi="Tahoma" w:cs="Tahoma"/>
          <w:sz w:val="16"/>
          <w:szCs w:val="16"/>
        </w:rPr>
        <w:t xml:space="preserve"> </w:t>
      </w:r>
    </w:p>
    <w:p w:rsidR="00C07794" w:rsidRPr="00AC7753" w:rsidRDefault="00C07794" w:rsidP="00C07794">
      <w:pPr>
        <w:pStyle w:val="Tekstpodstawowy"/>
        <w:ind w:left="360"/>
        <w:rPr>
          <w:rFonts w:ascii="Tahoma" w:hAnsi="Tahoma" w:cs="Tahoma"/>
          <w:sz w:val="16"/>
          <w:szCs w:val="16"/>
        </w:rPr>
      </w:pPr>
      <w:r w:rsidRPr="00AC7753">
        <w:rPr>
          <w:rFonts w:ascii="Tahoma" w:hAnsi="Tahoma" w:cs="Tahoma"/>
          <w:sz w:val="16"/>
          <w:szCs w:val="16"/>
        </w:rPr>
        <w:t xml:space="preserve"> </w:t>
      </w:r>
      <w:r w:rsidR="00B85B7E" w:rsidRPr="00AC7753">
        <w:rPr>
          <w:rFonts w:ascii="Tahoma" w:hAnsi="Tahoma" w:cs="Tahoma"/>
          <w:sz w:val="16"/>
          <w:szCs w:val="16"/>
        </w:rPr>
        <w:t>42-201</w:t>
      </w:r>
      <w:r w:rsidRPr="00AC7753">
        <w:rPr>
          <w:rFonts w:ascii="Tahoma" w:hAnsi="Tahoma" w:cs="Tahoma"/>
          <w:sz w:val="16"/>
          <w:szCs w:val="16"/>
        </w:rPr>
        <w:t xml:space="preserve"> </w:t>
      </w:r>
      <w:r w:rsidR="00B85B7E" w:rsidRPr="00AC7753">
        <w:rPr>
          <w:rFonts w:ascii="Tahoma" w:hAnsi="Tahoma" w:cs="Tahoma"/>
          <w:sz w:val="16"/>
          <w:szCs w:val="16"/>
        </w:rPr>
        <w:t>Częstochowa</w:t>
      </w:r>
    </w:p>
    <w:p w:rsidR="00C07794" w:rsidRPr="00AC7753" w:rsidRDefault="00C07794" w:rsidP="00C07794">
      <w:pPr>
        <w:pStyle w:val="Nagwek1"/>
        <w:jc w:val="both"/>
        <w:rPr>
          <w:rFonts w:ascii="Tahoma" w:hAnsi="Tahoma" w:cs="Tahoma"/>
          <w:sz w:val="16"/>
          <w:szCs w:val="16"/>
        </w:rPr>
      </w:pPr>
      <w:bookmarkStart w:id="1" w:name="_Toc258314243"/>
      <w:r w:rsidRPr="00AC7753">
        <w:rPr>
          <w:rFonts w:ascii="Tahoma" w:hAnsi="Tahoma" w:cs="Tahoma"/>
          <w:sz w:val="16"/>
          <w:szCs w:val="16"/>
        </w:rPr>
        <w:t>Tryb udzielenia zamówienia</w:t>
      </w:r>
      <w:bookmarkEnd w:id="1"/>
    </w:p>
    <w:p w:rsidR="00C07794" w:rsidRPr="00AC7753" w:rsidRDefault="00C07794" w:rsidP="00C07794">
      <w:pPr>
        <w:pStyle w:val="Tekstpodstawowywcity"/>
        <w:ind w:left="360" w:firstLine="71"/>
        <w:rPr>
          <w:rFonts w:ascii="Tahoma" w:hAnsi="Tahoma" w:cs="Tahoma"/>
          <w:sz w:val="16"/>
          <w:szCs w:val="16"/>
        </w:rPr>
      </w:pPr>
      <w:r w:rsidRPr="00AC7753">
        <w:rPr>
          <w:rFonts w:ascii="Tahoma" w:hAnsi="Tahoma" w:cs="Tahoma"/>
          <w:sz w:val="16"/>
          <w:szCs w:val="16"/>
        </w:rPr>
        <w:t xml:space="preserve">Postępowanie prowadzone będzie w trybie: </w:t>
      </w:r>
      <w:r w:rsidR="00B85B7E" w:rsidRPr="00AC7753">
        <w:rPr>
          <w:rFonts w:ascii="Tahoma" w:hAnsi="Tahoma" w:cs="Tahoma"/>
          <w:b/>
          <w:sz w:val="16"/>
          <w:szCs w:val="16"/>
        </w:rPr>
        <w:t>przetarg nieograniczony</w:t>
      </w:r>
    </w:p>
    <w:p w:rsidR="00C07794" w:rsidRPr="00AC7753" w:rsidRDefault="00C07794" w:rsidP="00C07794">
      <w:pPr>
        <w:pStyle w:val="Nagwek1"/>
        <w:jc w:val="both"/>
        <w:rPr>
          <w:rFonts w:ascii="Tahoma" w:hAnsi="Tahoma" w:cs="Tahoma"/>
          <w:sz w:val="16"/>
          <w:szCs w:val="16"/>
        </w:rPr>
      </w:pPr>
      <w:bookmarkStart w:id="2" w:name="_Toc258314244"/>
      <w:r w:rsidRPr="00AC7753">
        <w:rPr>
          <w:rFonts w:ascii="Tahoma" w:hAnsi="Tahoma" w:cs="Tahoma"/>
          <w:sz w:val="16"/>
          <w:szCs w:val="16"/>
        </w:rPr>
        <w:t>Opis przedmiotu zamówienia</w:t>
      </w:r>
      <w:bookmarkEnd w:id="2"/>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 xml:space="preserve">Przedmiotem zamówienia jest </w:t>
      </w:r>
      <w:r w:rsidR="00B85B7E" w:rsidRPr="00AC7753">
        <w:rPr>
          <w:rFonts w:ascii="Tahoma" w:hAnsi="Tahoma" w:cs="Tahoma"/>
          <w:sz w:val="16"/>
          <w:szCs w:val="16"/>
        </w:rPr>
        <w:t>Dostawa urządzeń sieciowych dla Wydziału Inżynierii Mechanicznej i Informatyki Politechniki Częstochowskiej w ramach projektu pn.:  "Przebudowa i wyposażenie budynku Wydziału Inżynierii Mechanicznej i Informatyki Politechniki Częstochowskiej (segment F i G) przy ul. Dąbrowskiego 73 w Częstochowie", współfinansowanego przez Unię Europejską ze środków Europejskiego Funduszu Rozwoju Regionalnego w ramach Programu Infrastruktura i Środowisko.</w:t>
      </w:r>
      <w:r w:rsidRPr="00AC7753">
        <w:rPr>
          <w:rFonts w:ascii="Tahoma" w:hAnsi="Tahoma" w:cs="Tahoma"/>
          <w:sz w:val="16"/>
          <w:szCs w:val="16"/>
        </w:rPr>
        <w:t xml:space="preserve">. Przedmiot zamówienia został podzielony na </w:t>
      </w:r>
      <w:r w:rsidR="00957015" w:rsidRPr="00AC7753">
        <w:rPr>
          <w:rFonts w:ascii="Tahoma" w:hAnsi="Tahoma" w:cs="Tahoma"/>
          <w:b/>
          <w:sz w:val="16"/>
          <w:szCs w:val="16"/>
        </w:rPr>
        <w:t>18</w:t>
      </w:r>
      <w:r w:rsidRPr="00AC7753">
        <w:rPr>
          <w:rFonts w:ascii="Tahoma" w:hAnsi="Tahoma" w:cs="Tahoma"/>
          <w:b/>
          <w:sz w:val="16"/>
          <w:szCs w:val="16"/>
        </w:rPr>
        <w:t xml:space="preserve"> części - zadań </w:t>
      </w:r>
      <w:r w:rsidRPr="00AC7753">
        <w:rPr>
          <w:rFonts w:ascii="Tahoma" w:hAnsi="Tahoma" w:cs="Tahoma"/>
          <w:sz w:val="16"/>
          <w:szCs w:val="16"/>
        </w:rPr>
        <w:t>opisanych poniżej. Wykonawca może złożyć ofertę na wybrane przez siebie zadanie / zadania. Przedmiot zamówienia został opisany poprzez wskazanie wymagań minimalnych.</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C07794" w:rsidRPr="00AC7753" w:rsidTr="00A80B69">
        <w:trPr>
          <w:jc w:val="center"/>
        </w:trPr>
        <w:tc>
          <w:tcPr>
            <w:tcW w:w="1729" w:type="dxa"/>
            <w:shd w:val="clear" w:color="auto" w:fill="FFFFFF"/>
            <w:vAlign w:val="center"/>
          </w:tcPr>
          <w:p w:rsidR="00C07794" w:rsidRPr="00AC7753" w:rsidRDefault="00C07794" w:rsidP="005D40AA">
            <w:pPr>
              <w:pStyle w:val="Tekstpodstawowy"/>
              <w:spacing w:after="0"/>
              <w:jc w:val="center"/>
              <w:rPr>
                <w:rFonts w:ascii="Tahoma" w:hAnsi="Tahoma" w:cs="Tahoma"/>
                <w:b/>
                <w:sz w:val="16"/>
                <w:szCs w:val="16"/>
              </w:rPr>
            </w:pPr>
            <w:r w:rsidRPr="00AC7753">
              <w:rPr>
                <w:rFonts w:ascii="Tahoma" w:hAnsi="Tahoma" w:cs="Tahoma"/>
                <w:b/>
                <w:sz w:val="16"/>
                <w:szCs w:val="16"/>
              </w:rPr>
              <w:t>Zadanie częściowe nr:</w:t>
            </w:r>
          </w:p>
        </w:tc>
        <w:tc>
          <w:tcPr>
            <w:tcW w:w="7357" w:type="dxa"/>
            <w:shd w:val="clear" w:color="auto" w:fill="FFFFFF"/>
            <w:vAlign w:val="center"/>
          </w:tcPr>
          <w:p w:rsidR="00C07794" w:rsidRPr="00AC7753" w:rsidRDefault="00C07794" w:rsidP="005D40AA">
            <w:pPr>
              <w:pStyle w:val="Tekstpodstawowy"/>
              <w:spacing w:after="0"/>
              <w:jc w:val="center"/>
              <w:rPr>
                <w:rFonts w:ascii="Tahoma" w:hAnsi="Tahoma" w:cs="Tahoma"/>
                <w:b/>
                <w:sz w:val="16"/>
                <w:szCs w:val="16"/>
              </w:rPr>
            </w:pPr>
            <w:r w:rsidRPr="00AC7753">
              <w:rPr>
                <w:rFonts w:ascii="Tahoma" w:hAnsi="Tahoma" w:cs="Tahoma"/>
                <w:b/>
                <w:sz w:val="16"/>
                <w:szCs w:val="16"/>
              </w:rPr>
              <w:t>Opis:</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Router wyposażony w oprogramowanie do implementacji zaawansowanych filtrów pakietów (2 </w:t>
            </w:r>
            <w:proofErr w:type="spellStart"/>
            <w:r w:rsidRPr="00AC7753">
              <w:rPr>
                <w:rFonts w:ascii="Tahoma" w:hAnsi="Tahoma" w:cs="Tahoma"/>
                <w:sz w:val="16"/>
                <w:szCs w:val="16"/>
              </w:rPr>
              <w:t>szt</w:t>
            </w:r>
            <w:proofErr w:type="spellEnd"/>
            <w:r w:rsidRPr="00AC7753">
              <w:rPr>
                <w:rFonts w:ascii="Tahoma" w:hAnsi="Tahoma" w:cs="Tahoma"/>
                <w:sz w:val="16"/>
                <w:szCs w:val="16"/>
              </w:rPr>
              <w:t xml:space="preserve">)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2</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Przełącznik warstwy 3 modelu ISO/OSI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3</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Przełącznik sieciowy warstwy 2 ISO/OSI (4 szt.)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4</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Sprzętowy filtr pakietów z rozbudowanymi funkcjami sieciowymi (2 szt.)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5</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Sprzętowy firewall (4 szt.)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6</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Router sieciowy z rozbudowanymi funkcjami sieciowymi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7</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Sprzętowy filtr pakietów z podstawowymi funkcjami sieciowymi (3 szt.)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8</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Przełącznik sieciowy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lastRenderedPageBreak/>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lastRenderedPageBreak/>
              <w:t>9</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Przełącznik </w:t>
            </w:r>
            <w:proofErr w:type="spellStart"/>
            <w:r w:rsidRPr="00AC7753">
              <w:rPr>
                <w:rFonts w:ascii="Tahoma" w:hAnsi="Tahoma" w:cs="Tahoma"/>
                <w:sz w:val="16"/>
                <w:szCs w:val="16"/>
              </w:rPr>
              <w:t>Ethernetowy</w:t>
            </w:r>
            <w:proofErr w:type="spellEnd"/>
            <w:r w:rsidRPr="00AC7753">
              <w:rPr>
                <w:rFonts w:ascii="Tahoma" w:hAnsi="Tahoma" w:cs="Tahoma"/>
                <w:sz w:val="16"/>
                <w:szCs w:val="16"/>
              </w:rPr>
              <w:t xml:space="preserve">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10</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Wyposażenie stojaka (2 komplety)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11</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Przełącznik sieciowy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12</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Stojak 19'' (2 szt.)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31213300-5 - Szafy kablowe,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13</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Router sieciowy z bazowym oprogramowaniem (3 szt.)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14</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Dodatkowe wyposażenie laboratorium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15</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Elementy wyposażenia szafy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xml:space="preserve">, kable, listwy zasilające)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16</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Szafka naścienna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31213300-5 - Szafy kablowe,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17</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Szafka teleinformatyczna wisząca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31213300-5 - Szafy kablowe,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r w:rsidR="00B85B7E" w:rsidRPr="00AC7753" w:rsidTr="00AC7753">
        <w:trPr>
          <w:jc w:val="center"/>
        </w:trPr>
        <w:tc>
          <w:tcPr>
            <w:tcW w:w="1729" w:type="dxa"/>
          </w:tcPr>
          <w:p w:rsidR="00B85B7E" w:rsidRPr="00AC7753" w:rsidRDefault="00B85B7E" w:rsidP="00AC7753">
            <w:pPr>
              <w:pStyle w:val="Tekstpodstawowy"/>
              <w:spacing w:after="0"/>
              <w:jc w:val="right"/>
              <w:rPr>
                <w:rFonts w:ascii="Tahoma" w:hAnsi="Tahoma" w:cs="Tahoma"/>
                <w:sz w:val="16"/>
                <w:szCs w:val="16"/>
              </w:rPr>
            </w:pPr>
            <w:r w:rsidRPr="00AC7753">
              <w:rPr>
                <w:rFonts w:ascii="Tahoma" w:hAnsi="Tahoma" w:cs="Tahoma"/>
                <w:sz w:val="16"/>
                <w:szCs w:val="16"/>
              </w:rPr>
              <w:t>18</w:t>
            </w:r>
          </w:p>
        </w:tc>
        <w:tc>
          <w:tcPr>
            <w:tcW w:w="7357"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Temat:</w:t>
            </w:r>
            <w:r w:rsidRPr="00AC7753">
              <w:rPr>
                <w:rFonts w:ascii="Tahoma" w:hAnsi="Tahoma" w:cs="Tahoma"/>
                <w:sz w:val="16"/>
                <w:szCs w:val="16"/>
              </w:rPr>
              <w:t xml:space="preserve"> Elementy wyposażenia szafki teleinformatycznej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xml:space="preserve">, kable, listwy zasilające) </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 xml:space="preserve">Wspólny Słownik Zamówień: </w:t>
            </w:r>
            <w:r w:rsidRPr="00AC7753">
              <w:rPr>
                <w:rFonts w:ascii="Tahoma" w:hAnsi="Tahoma" w:cs="Tahoma"/>
                <w:sz w:val="16"/>
                <w:szCs w:val="16"/>
              </w:rPr>
              <w:t xml:space="preserve">32420000-3 - Urządzenia sieciowe, 32422000-7 - Elementy składowe sieci </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 xml:space="preserve">Opis: </w:t>
            </w:r>
            <w:r w:rsidRPr="00AC7753">
              <w:rPr>
                <w:rFonts w:ascii="Tahoma" w:hAnsi="Tahoma" w:cs="Tahoma"/>
                <w:sz w:val="16"/>
                <w:szCs w:val="16"/>
              </w:rPr>
              <w:t xml:space="preserve">Zgodnie z </w:t>
            </w:r>
            <w:proofErr w:type="spellStart"/>
            <w:r w:rsidRPr="00AC7753">
              <w:rPr>
                <w:rFonts w:ascii="Tahoma" w:hAnsi="Tahoma" w:cs="Tahoma"/>
                <w:sz w:val="16"/>
                <w:szCs w:val="16"/>
              </w:rPr>
              <w:t>załącznikiem_Szczegółowy</w:t>
            </w:r>
            <w:proofErr w:type="spellEnd"/>
            <w:r w:rsidRPr="00AC7753">
              <w:rPr>
                <w:rFonts w:ascii="Tahoma" w:hAnsi="Tahoma" w:cs="Tahoma"/>
                <w:sz w:val="16"/>
                <w:szCs w:val="16"/>
              </w:rPr>
              <w:t xml:space="preserve"> opis przedmiotu zamówienia</w:t>
            </w:r>
          </w:p>
          <w:p w:rsidR="00B85B7E" w:rsidRPr="00AC7753" w:rsidRDefault="00B85B7E" w:rsidP="00AC7753">
            <w:pPr>
              <w:pStyle w:val="Tekstpodstawowy"/>
              <w:spacing w:after="0"/>
              <w:rPr>
                <w:rFonts w:ascii="Tahoma" w:hAnsi="Tahoma" w:cs="Tahoma"/>
                <w:sz w:val="16"/>
                <w:szCs w:val="16"/>
              </w:rPr>
            </w:pPr>
            <w:r w:rsidRPr="00AC7753">
              <w:rPr>
                <w:rFonts w:ascii="Tahoma" w:hAnsi="Tahoma" w:cs="Tahoma"/>
                <w:b/>
                <w:sz w:val="16"/>
                <w:szCs w:val="16"/>
              </w:rPr>
              <w:t>Zamawiający dopuszcza składanie ofert równoważnych</w:t>
            </w:r>
          </w:p>
          <w:p w:rsidR="00B85B7E" w:rsidRPr="00AC7753" w:rsidRDefault="00B85B7E" w:rsidP="00AC7753">
            <w:pPr>
              <w:pStyle w:val="Tekstpodstawowy"/>
              <w:spacing w:after="0"/>
              <w:rPr>
                <w:rFonts w:ascii="Tahoma" w:hAnsi="Tahoma" w:cs="Tahoma"/>
                <w:b/>
                <w:sz w:val="16"/>
                <w:szCs w:val="16"/>
              </w:rPr>
            </w:pPr>
            <w:r w:rsidRPr="00AC7753">
              <w:rPr>
                <w:rFonts w:ascii="Tahoma" w:hAnsi="Tahoma" w:cs="Tahoma"/>
                <w:b/>
                <w:sz w:val="16"/>
                <w:szCs w:val="16"/>
              </w:rPr>
              <w:t>Zamawiający nie dopuszcza składania ofert wariantowych</w:t>
            </w:r>
            <w:r w:rsidRPr="00AC7753">
              <w:rPr>
                <w:rFonts w:ascii="Tahoma" w:hAnsi="Tahoma" w:cs="Tahoma"/>
                <w:sz w:val="16"/>
                <w:szCs w:val="16"/>
              </w:rPr>
              <w:t xml:space="preserve">. </w:t>
            </w:r>
          </w:p>
        </w:tc>
      </w:tr>
    </w:tbl>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Części nie mogą być dzielone przez Wykonawców, oferty nie zawierające pełnego zakresu przedmiotu zamówienia określonego w zadaniu częściowym zostaną odrzucone.</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lastRenderedPageBreak/>
        <w:t xml:space="preserve">Jeżeli Zamawiający określając w SIWZ produkt, będący przedmiotem niniejszego postępowania posłużył się wskazaniem konkretnej firmy - producenta, w tym zakresie dopuszcza składania ofert równoważnych. Przez ofertę równoważną należy rozumieć zaoferowanie towaru producenta innego aniżeli wskazany przez Zamawiającego, z tym że oferowany produkt nie może być gorszy jakościowo od wskazanego, musi mieć co najmniej takie same parametry </w:t>
      </w:r>
      <w:proofErr w:type="spellStart"/>
      <w:r w:rsidRPr="00AC7753">
        <w:rPr>
          <w:rFonts w:ascii="Tahoma" w:hAnsi="Tahoma" w:cs="Tahoma"/>
          <w:sz w:val="16"/>
          <w:szCs w:val="16"/>
        </w:rPr>
        <w:t>techniczno</w:t>
      </w:r>
      <w:proofErr w:type="spellEnd"/>
      <w:r w:rsidRPr="00AC7753">
        <w:rPr>
          <w:rFonts w:ascii="Tahoma" w:hAnsi="Tahoma" w:cs="Tahoma"/>
          <w:sz w:val="16"/>
          <w:szCs w:val="16"/>
        </w:rPr>
        <w:t xml:space="preserve"> - eksploatacyjne, posiadać taka samą lub lepszą funkcjonalność oraz musi posiadać gwarancję nie krótszą od gwarancji jakiej udziela wymieniony producent.</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Wykonawca winien udzielić gwarancji na dostarczony sprzęt - minimum 24 miesiące od protokolarnego odbioru, chyba, że zapisy w szczegółowym opisie przedmiotu zamówienia stanowią inaczej.</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85B7E" w:rsidRPr="00AC7753" w:rsidTr="00AC7753">
        <w:tc>
          <w:tcPr>
            <w:tcW w:w="8640" w:type="dxa"/>
            <w:tcBorders>
              <w:top w:val="nil"/>
              <w:left w:val="nil"/>
              <w:bottom w:val="nil"/>
              <w:right w:val="nil"/>
            </w:tcBorders>
          </w:tcPr>
          <w:p w:rsidR="00B85B7E" w:rsidRPr="00AC7753" w:rsidRDefault="00B85B7E" w:rsidP="00AC7753">
            <w:pPr>
              <w:pStyle w:val="Nagwek2"/>
              <w:numPr>
                <w:ilvl w:val="0"/>
                <w:numId w:val="0"/>
              </w:numPr>
              <w:spacing w:before="0" w:after="0"/>
              <w:rPr>
                <w:rFonts w:ascii="Tahoma" w:hAnsi="Tahoma" w:cs="Tahoma"/>
                <w:sz w:val="16"/>
                <w:szCs w:val="16"/>
              </w:rPr>
            </w:pPr>
            <w:bookmarkStart w:id="3" w:name="_Toc258314245"/>
            <w:r w:rsidRPr="00AC7753">
              <w:rPr>
                <w:rFonts w:ascii="Tahoma" w:hAnsi="Tahoma" w:cs="Tahoma"/>
                <w:sz w:val="16"/>
                <w:szCs w:val="16"/>
              </w:rPr>
              <w:t>Wydział Inżynierii Mechanicznej i Informatyki, ul. Armii Krajowej 21, Częstochowa – dla zadania częściowego: 1, 2, 3, 4, 5, 6, 7, 8, 9, 10, 11, 12, 13, 14, 15, 16, 17, 18</w:t>
            </w:r>
          </w:p>
        </w:tc>
      </w:tr>
    </w:tbl>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t>Informacja o przewidywanych zamówieniach uzupełnia</w:t>
      </w:r>
      <w:r w:rsidRPr="00AC7753">
        <w:rPr>
          <w:rFonts w:ascii="Tahoma" w:hAnsi="Tahoma" w:cs="Tahoma"/>
          <w:sz w:val="16"/>
          <w:szCs w:val="16"/>
        </w:rPr>
        <w:softHyphen/>
        <w:t>jących (art. 67 ust. 1 pkt 6 i 7)</w:t>
      </w:r>
      <w:bookmarkEnd w:id="3"/>
      <w:r w:rsidRPr="00AC7753">
        <w:rPr>
          <w:rFonts w:ascii="Tahoma" w:hAnsi="Tahoma" w:cs="Tahoma"/>
          <w:sz w:val="16"/>
          <w:szCs w:val="16"/>
        </w:rPr>
        <w:t xml:space="preserve"> </w:t>
      </w:r>
    </w:p>
    <w:p w:rsidR="00C07794" w:rsidRPr="00AC7753" w:rsidRDefault="00B85B7E" w:rsidP="00C07794">
      <w:pPr>
        <w:pStyle w:val="Nagwek2"/>
        <w:spacing w:before="120"/>
        <w:rPr>
          <w:rFonts w:ascii="Tahoma" w:hAnsi="Tahoma" w:cs="Tahoma"/>
          <w:sz w:val="16"/>
          <w:szCs w:val="16"/>
        </w:rPr>
      </w:pPr>
      <w:r w:rsidRPr="00AC7753">
        <w:rPr>
          <w:rFonts w:ascii="Tahoma" w:hAnsi="Tahoma" w:cs="Tahoma"/>
          <w:sz w:val="16"/>
          <w:szCs w:val="16"/>
        </w:rPr>
        <w:t>Zamawiający nie przewiduje udzielenia zamówień uzupełniających.</w:t>
      </w:r>
    </w:p>
    <w:p w:rsidR="00C07794" w:rsidRPr="00AC7753" w:rsidRDefault="00C07794" w:rsidP="00C07794">
      <w:pPr>
        <w:pStyle w:val="Nagwek1"/>
        <w:jc w:val="both"/>
        <w:rPr>
          <w:rFonts w:ascii="Tahoma" w:hAnsi="Tahoma" w:cs="Tahoma"/>
          <w:sz w:val="16"/>
          <w:szCs w:val="16"/>
        </w:rPr>
      </w:pPr>
      <w:bookmarkStart w:id="4" w:name="_Toc258314246"/>
      <w:r w:rsidRPr="00AC7753">
        <w:rPr>
          <w:rFonts w:ascii="Tahoma" w:hAnsi="Tahoma" w:cs="Tahoma"/>
          <w:sz w:val="16"/>
          <w:szCs w:val="16"/>
        </w:rPr>
        <w:t>Termin wykonania zamówienia</w:t>
      </w:r>
      <w:bookmarkEnd w:id="4"/>
    </w:p>
    <w:p w:rsidR="00C07794" w:rsidRPr="00AC7753" w:rsidRDefault="00C07794" w:rsidP="00C07794">
      <w:pPr>
        <w:pStyle w:val="Nagwek2"/>
        <w:spacing w:before="120"/>
        <w:rPr>
          <w:rFonts w:ascii="Tahoma" w:hAnsi="Tahoma" w:cs="Tahoma"/>
          <w:b/>
          <w:sz w:val="16"/>
          <w:szCs w:val="16"/>
        </w:rPr>
      </w:pPr>
      <w:r w:rsidRPr="00AC7753">
        <w:rPr>
          <w:rFonts w:ascii="Tahoma" w:hAnsi="Tahoma" w:cs="Tahoma"/>
          <w:sz w:val="16"/>
          <w:szCs w:val="16"/>
        </w:rPr>
        <w:t>Zamówienie musi zostać zrealizowane w terminie:</w:t>
      </w:r>
    </w:p>
    <w:tbl>
      <w:tblPr>
        <w:tblW w:w="8640" w:type="dxa"/>
        <w:tblInd w:w="648" w:type="dxa"/>
        <w:tblLook w:val="01E0" w:firstRow="1" w:lastRow="1" w:firstColumn="1" w:lastColumn="1" w:noHBand="0" w:noVBand="0"/>
      </w:tblPr>
      <w:tblGrid>
        <w:gridCol w:w="8640"/>
      </w:tblGrid>
      <w:tr w:rsidR="00B85B7E" w:rsidRPr="00AC7753" w:rsidTr="00AC7753">
        <w:tc>
          <w:tcPr>
            <w:tcW w:w="8640" w:type="dxa"/>
          </w:tcPr>
          <w:p w:rsidR="00B85B7E" w:rsidRPr="00AC7753" w:rsidRDefault="00C67806" w:rsidP="00C67806">
            <w:pPr>
              <w:pStyle w:val="Tekstpodstawowy"/>
              <w:spacing w:after="0"/>
              <w:rPr>
                <w:rFonts w:ascii="Tahoma" w:hAnsi="Tahoma" w:cs="Tahoma"/>
                <w:sz w:val="16"/>
                <w:szCs w:val="16"/>
              </w:rPr>
            </w:pPr>
            <w:bookmarkStart w:id="5" w:name="_Toc258314247"/>
            <w:r>
              <w:rPr>
                <w:rFonts w:ascii="Tahoma" w:hAnsi="Tahoma" w:cs="Tahoma"/>
                <w:b/>
                <w:sz w:val="16"/>
                <w:szCs w:val="16"/>
              </w:rPr>
              <w:t>od</w:t>
            </w:r>
            <w:r w:rsidR="00B85B7E" w:rsidRPr="00AC7753">
              <w:rPr>
                <w:rFonts w:ascii="Tahoma" w:hAnsi="Tahoma" w:cs="Tahoma"/>
                <w:b/>
                <w:sz w:val="16"/>
                <w:szCs w:val="16"/>
              </w:rPr>
              <w:t xml:space="preserve"> </w:t>
            </w:r>
            <w:r>
              <w:rPr>
                <w:rFonts w:ascii="Tahoma" w:hAnsi="Tahoma" w:cs="Tahoma"/>
                <w:b/>
                <w:sz w:val="16"/>
                <w:szCs w:val="16"/>
              </w:rPr>
              <w:t>15</w:t>
            </w:r>
            <w:r w:rsidR="00B85B7E" w:rsidRPr="00AC7753">
              <w:rPr>
                <w:rFonts w:ascii="Tahoma" w:hAnsi="Tahoma" w:cs="Tahoma"/>
                <w:b/>
                <w:sz w:val="16"/>
                <w:szCs w:val="16"/>
              </w:rPr>
              <w:t>.09.2015</w:t>
            </w:r>
            <w:r>
              <w:rPr>
                <w:rFonts w:ascii="Tahoma" w:hAnsi="Tahoma" w:cs="Tahoma"/>
                <w:b/>
                <w:sz w:val="16"/>
                <w:szCs w:val="16"/>
              </w:rPr>
              <w:t xml:space="preserve"> r. do 15.10.2015 </w:t>
            </w:r>
            <w:r w:rsidR="00B85B7E" w:rsidRPr="00AC7753">
              <w:rPr>
                <w:rFonts w:ascii="Tahoma" w:hAnsi="Tahoma" w:cs="Tahoma"/>
                <w:b/>
                <w:sz w:val="16"/>
                <w:szCs w:val="16"/>
              </w:rPr>
              <w:t>r</w:t>
            </w:r>
            <w:r>
              <w:rPr>
                <w:rFonts w:ascii="Tahoma" w:hAnsi="Tahoma" w:cs="Tahoma"/>
                <w:b/>
                <w:sz w:val="16"/>
                <w:szCs w:val="16"/>
              </w:rPr>
              <w:t xml:space="preserve">. </w:t>
            </w:r>
            <w:r w:rsidR="00B85B7E" w:rsidRPr="00AC7753">
              <w:rPr>
                <w:rFonts w:ascii="Tahoma" w:hAnsi="Tahoma" w:cs="Tahoma"/>
                <w:sz w:val="16"/>
                <w:szCs w:val="16"/>
              </w:rPr>
              <w:t>– dla zadania częściowego: 1, 2, 3, 4, 5, 6, 7, 8, 9, 10, 11, 12, 13, 14, 15, 16, 17, 18</w:t>
            </w:r>
          </w:p>
        </w:tc>
      </w:tr>
    </w:tbl>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t>Warunki udziału w postępowaniu oraz opis sposobu dokonywania oceny spełniania tych warunków</w:t>
      </w:r>
      <w:bookmarkEnd w:id="5"/>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W postępowaniu mogą wziąć udział Wykonawcy, którzy nie podlegają wykluczeniu na podstawie art. 24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xml:space="preserve">, spełniają warunki i wymagania określone w niniejszej specyfikacji istotnych warunków zamówienia oraz w art. 22 ust. 1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07794" w:rsidRPr="00AC7753" w:rsidTr="00A80B69">
        <w:tc>
          <w:tcPr>
            <w:tcW w:w="720" w:type="dxa"/>
            <w:vAlign w:val="center"/>
          </w:tcPr>
          <w:p w:rsidR="00C07794" w:rsidRPr="00AC7753" w:rsidRDefault="00C07794" w:rsidP="005D40AA">
            <w:pPr>
              <w:jc w:val="center"/>
              <w:rPr>
                <w:rFonts w:ascii="Tahoma" w:hAnsi="Tahoma" w:cs="Tahoma"/>
                <w:b/>
                <w:sz w:val="16"/>
                <w:szCs w:val="16"/>
              </w:rPr>
            </w:pPr>
            <w:r w:rsidRPr="00AC7753">
              <w:rPr>
                <w:rFonts w:ascii="Tahoma" w:hAnsi="Tahoma" w:cs="Tahoma"/>
                <w:b/>
                <w:sz w:val="16"/>
                <w:szCs w:val="16"/>
              </w:rPr>
              <w:t>Lp.</w:t>
            </w:r>
          </w:p>
        </w:tc>
        <w:tc>
          <w:tcPr>
            <w:tcW w:w="7738" w:type="dxa"/>
            <w:vAlign w:val="center"/>
          </w:tcPr>
          <w:p w:rsidR="00C07794" w:rsidRPr="00AC7753" w:rsidRDefault="00C07794" w:rsidP="005D40AA">
            <w:pPr>
              <w:jc w:val="center"/>
              <w:rPr>
                <w:rFonts w:ascii="Tahoma" w:hAnsi="Tahoma" w:cs="Tahoma"/>
                <w:sz w:val="16"/>
                <w:szCs w:val="16"/>
              </w:rPr>
            </w:pPr>
            <w:r w:rsidRPr="00AC7753">
              <w:rPr>
                <w:rFonts w:ascii="Tahoma" w:hAnsi="Tahoma" w:cs="Tahoma"/>
                <w:b/>
                <w:sz w:val="16"/>
                <w:szCs w:val="16"/>
              </w:rPr>
              <w:t>Warunki oraz opis sposobu dokonywania oceny spełniania tych warunków</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1</w:t>
            </w:r>
          </w:p>
        </w:tc>
        <w:tc>
          <w:tcPr>
            <w:tcW w:w="7738"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Uprawnienia do wykonywania określonej działalności lub czynności, jeżeli przepisy prawa nakładają obowiązek ich posiadania</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nie wyznacza szczegółowego warunku w tym zakresie. Ocena spełniania warunków udziału w postępowaniu będzie dokonana na zasadzie spełnia/nie spełnia.</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2</w:t>
            </w:r>
          </w:p>
        </w:tc>
        <w:tc>
          <w:tcPr>
            <w:tcW w:w="7738"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Wiedza i doświadczenie</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 xml:space="preserve">O udzielenie zamówienia mogą ubiegać się wykonawcy, którzy spełniają warunki, dotyczące posiadania wiedzy i doświadczenia. Ocena spełniania warunków udziału w postępowaniu będzie dokonana na zasadzie spełnia/nie </w:t>
            </w:r>
            <w:proofErr w:type="spellStart"/>
            <w:r w:rsidRPr="00AC7753">
              <w:rPr>
                <w:rFonts w:ascii="Tahoma" w:hAnsi="Tahoma" w:cs="Tahoma"/>
                <w:sz w:val="16"/>
                <w:szCs w:val="16"/>
              </w:rPr>
              <w:t>spełnia.Zamawiający</w:t>
            </w:r>
            <w:proofErr w:type="spellEnd"/>
            <w:r w:rsidRPr="00AC7753">
              <w:rPr>
                <w:rFonts w:ascii="Tahoma" w:hAnsi="Tahoma" w:cs="Tahoma"/>
                <w:sz w:val="16"/>
                <w:szCs w:val="16"/>
              </w:rPr>
              <w:t xml:space="preserve"> nie wyznacza szczegółowego warunku w tym zakresie. Ocena spełniania warunków udziału w postępowaniu będzie dokonana na zasadzie spełnia/nie spełnia.</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3</w:t>
            </w:r>
          </w:p>
        </w:tc>
        <w:tc>
          <w:tcPr>
            <w:tcW w:w="7738"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Potencjał techniczny</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 xml:space="preserve">O udzielenie zamówienia mogą ubiegać się wykonawcy, którzy spełniają warunki, dotyczące dysponowania odpowiednim potencjałem technicznym. Ocena spełniania warunków udziału w postępowaniu będzie dokonana na zasadzie spełnia/nie </w:t>
            </w:r>
            <w:proofErr w:type="spellStart"/>
            <w:r w:rsidRPr="00AC7753">
              <w:rPr>
                <w:rFonts w:ascii="Tahoma" w:hAnsi="Tahoma" w:cs="Tahoma"/>
                <w:sz w:val="16"/>
                <w:szCs w:val="16"/>
              </w:rPr>
              <w:t>spełnia.Zamawiający</w:t>
            </w:r>
            <w:proofErr w:type="spellEnd"/>
            <w:r w:rsidRPr="00AC7753">
              <w:rPr>
                <w:rFonts w:ascii="Tahoma" w:hAnsi="Tahoma" w:cs="Tahoma"/>
                <w:sz w:val="16"/>
                <w:szCs w:val="16"/>
              </w:rPr>
              <w:t xml:space="preserve"> nie wyznacza szczegółowego warunku w tym zakresie. Ocena spełniania warunków udziału w postępowaniu będzie dokonana na zasadzie spełnia/nie spełnia.</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4</w:t>
            </w:r>
          </w:p>
        </w:tc>
        <w:tc>
          <w:tcPr>
            <w:tcW w:w="7738"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Osoby zdolne do wykonania zamówienia</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 xml:space="preserve">O udzielenie zamówienia mogą ubiegać się wykonawcy, którzy spełniają warunki, dotyczące dysponowania osobami zdolnymi do wykonania zamówienia. Ocena spełniania warunków udziału w postępowaniu będzie dokonana na zasadzie spełnia/nie </w:t>
            </w:r>
            <w:proofErr w:type="spellStart"/>
            <w:r w:rsidRPr="00AC7753">
              <w:rPr>
                <w:rFonts w:ascii="Tahoma" w:hAnsi="Tahoma" w:cs="Tahoma"/>
                <w:sz w:val="16"/>
                <w:szCs w:val="16"/>
              </w:rPr>
              <w:t>spełnia.Zamawiający</w:t>
            </w:r>
            <w:proofErr w:type="spellEnd"/>
            <w:r w:rsidRPr="00AC7753">
              <w:rPr>
                <w:rFonts w:ascii="Tahoma" w:hAnsi="Tahoma" w:cs="Tahoma"/>
                <w:sz w:val="16"/>
                <w:szCs w:val="16"/>
              </w:rPr>
              <w:t xml:space="preserve"> nie wyznacza szczegółowego warunku w tym zakresie. Ocena spełniania warunków udziału w postępowaniu będzie dokonana na zasadzie spełnia/nie spełnia.</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5</w:t>
            </w:r>
          </w:p>
        </w:tc>
        <w:tc>
          <w:tcPr>
            <w:tcW w:w="7738"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Sytuacja ekonomiczna i finansowa</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 xml:space="preserve">O udzielenie zamówienia mogą ubiegać się wykonawcy, którzy spełniają warunki, dotyczące sytuacji ekonomicznej i finansowej. Ocena spełniania warunków udziału w postępowaniu będzie dokonana na zasadzie spełnia/nie </w:t>
            </w:r>
            <w:proofErr w:type="spellStart"/>
            <w:r w:rsidRPr="00AC7753">
              <w:rPr>
                <w:rFonts w:ascii="Tahoma" w:hAnsi="Tahoma" w:cs="Tahoma"/>
                <w:sz w:val="16"/>
                <w:szCs w:val="16"/>
              </w:rPr>
              <w:t>spełnia.Zamawiający</w:t>
            </w:r>
            <w:proofErr w:type="spellEnd"/>
            <w:r w:rsidRPr="00AC7753">
              <w:rPr>
                <w:rFonts w:ascii="Tahoma" w:hAnsi="Tahoma" w:cs="Tahoma"/>
                <w:sz w:val="16"/>
                <w:szCs w:val="16"/>
              </w:rPr>
              <w:t xml:space="preserve"> nie wyznacza szczegółowego warunku w tym zakresie. Ocena spełniania warunków udziału w postępowaniu będzie dokonana na zasadzie spełnia/nie spełnia.</w:t>
            </w:r>
          </w:p>
        </w:tc>
      </w:tr>
    </w:tbl>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07794" w:rsidRPr="00AC7753" w:rsidRDefault="00C07794" w:rsidP="00C07794">
      <w:pPr>
        <w:pStyle w:val="Nagwek2"/>
        <w:numPr>
          <w:ilvl w:val="0"/>
          <w:numId w:val="0"/>
        </w:numPr>
        <w:spacing w:before="0"/>
        <w:ind w:left="680"/>
        <w:rPr>
          <w:rFonts w:ascii="Tahoma" w:hAnsi="Tahoma" w:cs="Tahoma"/>
          <w:sz w:val="16"/>
          <w:szCs w:val="16"/>
        </w:rPr>
      </w:pPr>
      <w:r w:rsidRPr="00AC7753">
        <w:rPr>
          <w:rFonts w:ascii="Tahoma" w:hAnsi="Tahoma" w:cs="Tahoma"/>
          <w:sz w:val="16"/>
          <w:szCs w:val="16"/>
        </w:rPr>
        <w:lastRenderedPageBreak/>
        <w:t>Podmiot, który zobowiązał się do udostępnienia zasobów odpowiada solidarnie z wykonawcą za szkodę zamawiającego powstałą wskutek nieudostępnienia tych zasobów, chyba, że za nieudostępnienie zasobów nie ponosi winy.</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Wykonawcy mog</w:t>
      </w:r>
      <w:r w:rsidRPr="00AC7753">
        <w:rPr>
          <w:rFonts w:ascii="Tahoma" w:eastAsia="TimesNewRoman" w:hAnsi="Tahoma" w:cs="Tahoma"/>
          <w:sz w:val="16"/>
          <w:szCs w:val="16"/>
        </w:rPr>
        <w:t xml:space="preserve">ą </w:t>
      </w:r>
      <w:r w:rsidRPr="00AC7753">
        <w:rPr>
          <w:rFonts w:ascii="Tahoma" w:hAnsi="Tahoma" w:cs="Tahoma"/>
          <w:sz w:val="16"/>
          <w:szCs w:val="16"/>
        </w:rPr>
        <w:t>wspólnie ubiega</w:t>
      </w:r>
      <w:r w:rsidRPr="00AC7753">
        <w:rPr>
          <w:rFonts w:ascii="Tahoma" w:eastAsia="TimesNewRoman" w:hAnsi="Tahoma" w:cs="Tahoma"/>
          <w:sz w:val="16"/>
          <w:szCs w:val="16"/>
        </w:rPr>
        <w:t xml:space="preserve">ć </w:t>
      </w:r>
      <w:r w:rsidRPr="00AC7753">
        <w:rPr>
          <w:rFonts w:ascii="Tahoma" w:hAnsi="Tahoma" w:cs="Tahoma"/>
          <w:sz w:val="16"/>
          <w:szCs w:val="16"/>
        </w:rPr>
        <w:t>si</w:t>
      </w:r>
      <w:r w:rsidRPr="00AC7753">
        <w:rPr>
          <w:rFonts w:ascii="Tahoma" w:eastAsia="TimesNewRoman" w:hAnsi="Tahoma" w:cs="Tahoma"/>
          <w:sz w:val="16"/>
          <w:szCs w:val="16"/>
        </w:rPr>
        <w:t xml:space="preserve">ę </w:t>
      </w:r>
      <w:r w:rsidRPr="00AC7753">
        <w:rPr>
          <w:rFonts w:ascii="Tahoma" w:hAnsi="Tahoma" w:cs="Tahoma"/>
          <w:sz w:val="16"/>
          <w:szCs w:val="16"/>
        </w:rPr>
        <w:t>o udzielenie zamówienia. W takim przypadku Wykonawcy ustanawiaj</w:t>
      </w:r>
      <w:r w:rsidRPr="00AC7753">
        <w:rPr>
          <w:rFonts w:ascii="Tahoma" w:eastAsia="TimesNewRoman" w:hAnsi="Tahoma" w:cs="Tahoma"/>
          <w:sz w:val="16"/>
          <w:szCs w:val="16"/>
        </w:rPr>
        <w:t xml:space="preserve">ą </w:t>
      </w:r>
      <w:r w:rsidRPr="00AC7753">
        <w:rPr>
          <w:rFonts w:ascii="Tahoma" w:hAnsi="Tahoma" w:cs="Tahoma"/>
          <w:sz w:val="16"/>
          <w:szCs w:val="16"/>
        </w:rPr>
        <w:t>pełnomocnika do reprezentowania ich w post</w:t>
      </w:r>
      <w:r w:rsidRPr="00AC7753">
        <w:rPr>
          <w:rFonts w:ascii="Tahoma" w:eastAsia="TimesNewRoman" w:hAnsi="Tahoma" w:cs="Tahoma"/>
          <w:sz w:val="16"/>
          <w:szCs w:val="16"/>
        </w:rPr>
        <w:t>ę</w:t>
      </w:r>
      <w:r w:rsidRPr="00AC7753">
        <w:rPr>
          <w:rFonts w:ascii="Tahoma" w:hAnsi="Tahoma" w:cs="Tahoma"/>
          <w:sz w:val="16"/>
          <w:szCs w:val="16"/>
        </w:rPr>
        <w:t>powaniu o udzielenie zamówienia albo reprezentowania w post</w:t>
      </w:r>
      <w:r w:rsidRPr="00AC7753">
        <w:rPr>
          <w:rFonts w:ascii="Tahoma" w:eastAsia="TimesNewRoman" w:hAnsi="Tahoma" w:cs="Tahoma"/>
          <w:sz w:val="16"/>
          <w:szCs w:val="16"/>
        </w:rPr>
        <w:t>ę</w:t>
      </w:r>
      <w:r w:rsidRPr="00AC7753">
        <w:rPr>
          <w:rFonts w:ascii="Tahoma" w:hAnsi="Tahoma" w:cs="Tahoma"/>
          <w:sz w:val="16"/>
          <w:szCs w:val="16"/>
        </w:rPr>
        <w:t>powaniu i zawarcia umowy w sprawie zamówienia publicznego.</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Przepisy dotycz</w:t>
      </w:r>
      <w:r w:rsidRPr="00AC7753">
        <w:rPr>
          <w:rFonts w:ascii="Tahoma" w:eastAsia="TimesNewRoman" w:hAnsi="Tahoma" w:cs="Tahoma"/>
          <w:sz w:val="16"/>
          <w:szCs w:val="16"/>
        </w:rPr>
        <w:t>ą</w:t>
      </w:r>
      <w:r w:rsidRPr="00AC7753">
        <w:rPr>
          <w:rFonts w:ascii="Tahoma" w:hAnsi="Tahoma" w:cs="Tahoma"/>
          <w:sz w:val="16"/>
          <w:szCs w:val="16"/>
        </w:rPr>
        <w:t>ce Wykonawcy stosuje si</w:t>
      </w:r>
      <w:r w:rsidRPr="00AC7753">
        <w:rPr>
          <w:rFonts w:ascii="Tahoma" w:eastAsia="TimesNewRoman" w:hAnsi="Tahoma" w:cs="Tahoma"/>
          <w:sz w:val="16"/>
          <w:szCs w:val="16"/>
        </w:rPr>
        <w:t xml:space="preserve">ę </w:t>
      </w:r>
      <w:r w:rsidRPr="00AC7753">
        <w:rPr>
          <w:rFonts w:ascii="Tahoma" w:hAnsi="Tahoma" w:cs="Tahoma"/>
          <w:sz w:val="16"/>
          <w:szCs w:val="16"/>
        </w:rPr>
        <w:t>odpowiednio do Wykonawców, o których mowa w pkt 6.4.</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Zamawiający wykluczy z postępowania o udzielenie zamówienia Wykonawców na podstawie przepisów art. 24 ust.1 pkt 2-11 oraz art. 24 ust. 2 pkt 1-5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numPr>
          <w:ilvl w:val="0"/>
          <w:numId w:val="0"/>
        </w:numPr>
        <w:ind w:left="680"/>
        <w:rPr>
          <w:rFonts w:ascii="Tahoma" w:hAnsi="Tahoma" w:cs="Tahoma"/>
          <w:sz w:val="16"/>
          <w:szCs w:val="16"/>
        </w:rPr>
      </w:pPr>
    </w:p>
    <w:p w:rsidR="00C07794" w:rsidRPr="00AC7753" w:rsidRDefault="00C07794" w:rsidP="00C07794">
      <w:pPr>
        <w:pStyle w:val="Nagwek2"/>
        <w:spacing w:before="120"/>
        <w:rPr>
          <w:rFonts w:ascii="Tahoma" w:hAnsi="Tahoma" w:cs="Tahoma"/>
          <w:color w:val="auto"/>
          <w:sz w:val="16"/>
          <w:szCs w:val="16"/>
        </w:rPr>
      </w:pPr>
      <w:r w:rsidRPr="00AC7753">
        <w:rPr>
          <w:rFonts w:ascii="Tahoma" w:hAnsi="Tahoma" w:cs="Tahoma"/>
          <w:sz w:val="16"/>
          <w:szCs w:val="16"/>
        </w:rPr>
        <w:t>Ofertę Wykonawcy wykluczonego uznaje się za odrzuconą.</w:t>
      </w:r>
    </w:p>
    <w:p w:rsidR="00C07794" w:rsidRPr="00AC7753" w:rsidRDefault="00C07794" w:rsidP="00C07794">
      <w:pPr>
        <w:pStyle w:val="Nagwek1"/>
        <w:jc w:val="both"/>
        <w:rPr>
          <w:rFonts w:ascii="Tahoma" w:hAnsi="Tahoma" w:cs="Tahoma"/>
          <w:sz w:val="16"/>
          <w:szCs w:val="16"/>
        </w:rPr>
      </w:pPr>
      <w:bookmarkStart w:id="6" w:name="_Toc258314248"/>
      <w:r w:rsidRPr="00AC7753">
        <w:rPr>
          <w:rFonts w:ascii="Tahoma" w:hAnsi="Tahoma" w:cs="Tahoma"/>
          <w:sz w:val="16"/>
          <w:szCs w:val="16"/>
        </w:rPr>
        <w:t>Wykaz oświadczeń lub dokumentów, jakie mają dostarczyć Wykonawcy w celu potwierdzenia spełniania warunków udziału w postępowaniu oraz innych wymaganych dokumentów</w:t>
      </w:r>
      <w:bookmarkEnd w:id="6"/>
    </w:p>
    <w:p w:rsidR="00B85B7E" w:rsidRPr="00AC7753" w:rsidRDefault="00B85B7E" w:rsidP="00B85B7E">
      <w:pPr>
        <w:pStyle w:val="Nagwek2"/>
        <w:numPr>
          <w:ilvl w:val="0"/>
          <w:numId w:val="0"/>
        </w:numPr>
        <w:spacing w:before="0" w:after="0"/>
        <w:ind w:left="680" w:hanging="680"/>
        <w:rPr>
          <w:rFonts w:ascii="Tahoma" w:hAnsi="Tahoma" w:cs="Tahoma"/>
          <w:sz w:val="16"/>
          <w:szCs w:val="16"/>
        </w:rPr>
      </w:pPr>
    </w:p>
    <w:p w:rsidR="00B85B7E" w:rsidRPr="00AC7753" w:rsidRDefault="00B85B7E" w:rsidP="00B85B7E">
      <w:pPr>
        <w:pStyle w:val="Nagwek2"/>
        <w:spacing w:before="0" w:after="0"/>
        <w:rPr>
          <w:rFonts w:ascii="Tahoma" w:hAnsi="Tahoma" w:cs="Tahoma"/>
          <w:sz w:val="16"/>
          <w:szCs w:val="16"/>
        </w:rPr>
      </w:pPr>
      <w:r w:rsidRPr="00AC7753">
        <w:rPr>
          <w:rFonts w:ascii="Tahoma" w:hAnsi="Tahoma" w:cs="Tahoma"/>
          <w:sz w:val="16"/>
          <w:szCs w:val="16"/>
        </w:rPr>
        <w:t>W celu wykazania spełniania przez Wykonawcę warunków, o których mowa w art. 22 ust. 1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Lp.</w:t>
            </w:r>
          </w:p>
        </w:tc>
        <w:tc>
          <w:tcPr>
            <w:tcW w:w="79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Wymagany dokument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1</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Oświadczenie o spełnianiu warunków</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Oświadczenie o spełnianiu warunków</w:t>
            </w:r>
          </w:p>
        </w:tc>
      </w:tr>
    </w:tbl>
    <w:p w:rsidR="00B85B7E" w:rsidRPr="00AC7753" w:rsidRDefault="00B85B7E" w:rsidP="00B85B7E">
      <w:pPr>
        <w:pStyle w:val="Nagwek2"/>
        <w:numPr>
          <w:ilvl w:val="0"/>
          <w:numId w:val="0"/>
        </w:numPr>
        <w:spacing w:before="0" w:after="0"/>
        <w:ind w:left="680" w:hanging="680"/>
        <w:rPr>
          <w:rFonts w:ascii="Tahoma" w:hAnsi="Tahoma" w:cs="Tahoma"/>
          <w:sz w:val="16"/>
          <w:szCs w:val="16"/>
        </w:rPr>
      </w:pPr>
    </w:p>
    <w:p w:rsidR="00B85B7E" w:rsidRPr="00AC7753" w:rsidRDefault="00B85B7E" w:rsidP="00B85B7E">
      <w:pPr>
        <w:pStyle w:val="Nagwek2"/>
        <w:spacing w:before="0" w:after="0"/>
        <w:rPr>
          <w:rFonts w:ascii="Tahoma" w:hAnsi="Tahoma" w:cs="Tahoma"/>
          <w:sz w:val="16"/>
          <w:szCs w:val="16"/>
        </w:rPr>
      </w:pPr>
      <w:r w:rsidRPr="00AC7753">
        <w:rPr>
          <w:rFonts w:ascii="Tahoma" w:hAnsi="Tahoma" w:cs="Tahoma"/>
          <w:sz w:val="16"/>
          <w:szCs w:val="16"/>
        </w:rPr>
        <w:t>W celu wykazania braku podstaw do wykluczenia z postępowania o udzielenie zamówienia Wykonawcy w okolicznościach, o których mowa w art. 24 ust. 1 oraz art. 24 ust. 2 pkt 5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Lp.</w:t>
            </w:r>
          </w:p>
        </w:tc>
        <w:tc>
          <w:tcPr>
            <w:tcW w:w="79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Wymagany dokument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1</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Oświadczenie o braku podstaw do wykluczenia</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Oświadczenie o braku podstaw do wykluczenia</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2</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Aktualny odpis z właściwego rejestru lub z centralnej ewidencji i informacji o działalności gospodarczej</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3</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Aktualne zaświadczenie właściwego naczelnika urzędu skarbowego</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4</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Aktualne zaświadczenie właściwego oddziału ZUS lub KRUS</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5</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Aktualna informacja z KRK w zakresie określonym w art. 24 ust. 1 pkt 4-8 ustawy</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6</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Aktualna informacja z KRK w zakresie określonym w art. 24 ust. 1 pkt 9 ustawy</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7</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Aktualna informacja z KRK w zakresie określonym w art. 24 ust. 1 pkt 10 i 11 ustawy</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8</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Dokumenty dotyczące przynależności do grupy kapitałowej</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Lista podmiotów należących do tej samej grupy kapitałowej w rozumieniu ustawy z dnia 16 lutego 2007 r. o ochronie konkurencji i konsumentów albo informacja o tym, że Wykonawca nie należy do grupy kapitałowej</w:t>
            </w:r>
          </w:p>
        </w:tc>
      </w:tr>
    </w:tbl>
    <w:p w:rsidR="00B85B7E" w:rsidRPr="00AC7753" w:rsidRDefault="00B85B7E" w:rsidP="00B85B7E">
      <w:pPr>
        <w:pStyle w:val="Nagwek2"/>
        <w:numPr>
          <w:ilvl w:val="0"/>
          <w:numId w:val="0"/>
        </w:numPr>
        <w:spacing w:before="0" w:after="0"/>
        <w:ind w:left="680" w:hanging="680"/>
        <w:rPr>
          <w:rFonts w:ascii="Tahoma" w:hAnsi="Tahoma" w:cs="Tahoma"/>
          <w:sz w:val="16"/>
          <w:szCs w:val="16"/>
        </w:rPr>
      </w:pPr>
    </w:p>
    <w:p w:rsidR="00B85B7E" w:rsidRPr="00AC7753" w:rsidRDefault="00B85B7E" w:rsidP="00B85B7E">
      <w:pPr>
        <w:pStyle w:val="Nagwek2"/>
        <w:spacing w:before="0" w:after="0"/>
        <w:rPr>
          <w:rFonts w:ascii="Tahoma" w:hAnsi="Tahoma" w:cs="Tahoma"/>
          <w:sz w:val="16"/>
          <w:szCs w:val="16"/>
        </w:rPr>
      </w:pPr>
      <w:r w:rsidRPr="00AC7753">
        <w:rPr>
          <w:rFonts w:ascii="Tahoma" w:hAnsi="Tahoma" w:cs="Tahoma"/>
          <w:sz w:val="16"/>
          <w:szCs w:val="16"/>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Lp.</w:t>
            </w:r>
          </w:p>
        </w:tc>
        <w:tc>
          <w:tcPr>
            <w:tcW w:w="79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Wymagany dokument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1</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Dokument potwierdzający, że nie otwarto jego likwidacji ani nie ogłoszono upadłości</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lastRenderedPageBreak/>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lastRenderedPageBreak/>
              <w:t>2</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Dokument potwierdzający, że nie zalega z uiszczaniem podatków, opłat, składek na ubezpieczenie społeczne i zdrowotne</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3</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Dokument potwierdzający, że nie orzeczono wobec niego zakazu ubiegania się o zamówienie</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4</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Zaświadczenie w zakresie określonym w art. 24 ust. 1 pkt 4-8 ustawy</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5</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Zaświadczenie w zakresie określonym w art. 24 ust. 1 pkt 10 i 11 ustawy</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B85B7E" w:rsidRPr="00AC7753" w:rsidRDefault="00B85B7E" w:rsidP="00B85B7E">
      <w:pPr>
        <w:pStyle w:val="Nagwek2"/>
        <w:numPr>
          <w:ilvl w:val="0"/>
          <w:numId w:val="0"/>
        </w:numPr>
        <w:spacing w:before="0" w:after="0"/>
        <w:ind w:left="680"/>
        <w:rPr>
          <w:rFonts w:ascii="Tahoma" w:hAnsi="Tahoma" w:cs="Tahoma"/>
          <w:sz w:val="16"/>
          <w:szCs w:val="16"/>
        </w:rPr>
      </w:pP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85B7E" w:rsidRPr="00AC7753" w:rsidRDefault="00B85B7E" w:rsidP="00B85B7E">
      <w:pPr>
        <w:pStyle w:val="Nagwek2"/>
        <w:numPr>
          <w:ilvl w:val="0"/>
          <w:numId w:val="0"/>
        </w:numPr>
        <w:spacing w:before="120"/>
        <w:ind w:left="680"/>
        <w:rPr>
          <w:rFonts w:ascii="Tahoma" w:hAnsi="Tahoma" w:cs="Tahoma"/>
          <w:sz w:val="16"/>
          <w:szCs w:val="16"/>
        </w:rPr>
      </w:pPr>
      <w:r w:rsidRPr="00AC7753">
        <w:rPr>
          <w:rFonts w:ascii="Tahoma" w:hAnsi="Tahoma" w:cs="Tahoma"/>
          <w:sz w:val="16"/>
          <w:szCs w:val="16"/>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85B7E" w:rsidRPr="00AC7753" w:rsidRDefault="00B85B7E" w:rsidP="00B85B7E">
      <w:pPr>
        <w:pStyle w:val="Nagwek2"/>
        <w:numPr>
          <w:ilvl w:val="0"/>
          <w:numId w:val="0"/>
        </w:numPr>
        <w:spacing w:before="120"/>
        <w:ind w:left="680" w:hanging="680"/>
        <w:rPr>
          <w:rFonts w:ascii="Tahoma" w:hAnsi="Tahoma" w:cs="Tahoma"/>
          <w:sz w:val="16"/>
          <w:szCs w:val="16"/>
        </w:rPr>
      </w:pP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Lp.</w:t>
            </w:r>
          </w:p>
        </w:tc>
        <w:tc>
          <w:tcPr>
            <w:tcW w:w="79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Wymagany dokument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1</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Specyfikacja techniczna</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Opis oferowanego produktu</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Na potwierdzenie, że oferowany produkt zgodny jest z wymaganiami określonymi przez Zamawiającego w SIWZ, Wykonawca zobowiązany jest dołączyć do oferty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 oraz nazwa oprogramowania.</w:t>
            </w:r>
          </w:p>
        </w:tc>
      </w:tr>
    </w:tbl>
    <w:p w:rsidR="00B85B7E" w:rsidRPr="00AC7753" w:rsidRDefault="00B85B7E" w:rsidP="00B85B7E">
      <w:pPr>
        <w:pStyle w:val="Nagwek2"/>
        <w:numPr>
          <w:ilvl w:val="0"/>
          <w:numId w:val="0"/>
        </w:numPr>
        <w:spacing w:before="0" w:after="0"/>
        <w:ind w:left="680" w:hanging="680"/>
        <w:rPr>
          <w:rFonts w:ascii="Tahoma" w:hAnsi="Tahoma" w:cs="Tahoma"/>
          <w:sz w:val="16"/>
          <w:szCs w:val="16"/>
        </w:rPr>
      </w:pPr>
    </w:p>
    <w:p w:rsidR="00B85B7E" w:rsidRPr="00AC7753" w:rsidRDefault="00B85B7E" w:rsidP="00B85B7E">
      <w:pPr>
        <w:pStyle w:val="Nagwek2"/>
        <w:spacing w:before="0" w:after="0"/>
        <w:rPr>
          <w:rFonts w:ascii="Tahoma" w:hAnsi="Tahoma" w:cs="Tahoma"/>
          <w:sz w:val="16"/>
          <w:szCs w:val="16"/>
        </w:rPr>
      </w:pPr>
      <w:r w:rsidRPr="00AC7753">
        <w:rPr>
          <w:rFonts w:ascii="Tahoma" w:hAnsi="Tahoma" w:cs="Tahoma"/>
          <w:sz w:val="16"/>
          <w:szCs w:val="16"/>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Lp.</w:t>
            </w:r>
          </w:p>
        </w:tc>
        <w:tc>
          <w:tcPr>
            <w:tcW w:w="7920" w:type="dxa"/>
          </w:tcPr>
          <w:p w:rsidR="00B85B7E" w:rsidRPr="00AC7753" w:rsidRDefault="00B85B7E" w:rsidP="00AC7753">
            <w:pPr>
              <w:jc w:val="both"/>
              <w:rPr>
                <w:rFonts w:ascii="Tahoma" w:hAnsi="Tahoma" w:cs="Tahoma"/>
                <w:sz w:val="16"/>
                <w:szCs w:val="16"/>
              </w:rPr>
            </w:pPr>
            <w:r w:rsidRPr="00AC7753">
              <w:rPr>
                <w:rFonts w:ascii="Tahoma" w:hAnsi="Tahoma" w:cs="Tahoma"/>
                <w:b/>
                <w:sz w:val="16"/>
                <w:szCs w:val="16"/>
              </w:rPr>
              <w:t>Wymagany dokument</w:t>
            </w:r>
          </w:p>
        </w:tc>
      </w:tr>
      <w:tr w:rsidR="00B85B7E" w:rsidRPr="00AC7753" w:rsidTr="00AC7753">
        <w:tc>
          <w:tcPr>
            <w:tcW w:w="720" w:type="dxa"/>
          </w:tcPr>
          <w:p w:rsidR="00B85B7E" w:rsidRPr="00AC7753" w:rsidRDefault="00B85B7E" w:rsidP="00AC7753">
            <w:pPr>
              <w:jc w:val="both"/>
              <w:rPr>
                <w:rFonts w:ascii="Tahoma" w:hAnsi="Tahoma" w:cs="Tahoma"/>
                <w:sz w:val="16"/>
                <w:szCs w:val="16"/>
              </w:rPr>
            </w:pPr>
            <w:r w:rsidRPr="00AC7753">
              <w:rPr>
                <w:rFonts w:ascii="Tahoma" w:hAnsi="Tahoma" w:cs="Tahoma"/>
                <w:sz w:val="16"/>
                <w:szCs w:val="16"/>
              </w:rPr>
              <w:t>1</w:t>
            </w:r>
          </w:p>
        </w:tc>
        <w:tc>
          <w:tcPr>
            <w:tcW w:w="7920" w:type="dxa"/>
          </w:tcPr>
          <w:p w:rsidR="00B85B7E" w:rsidRPr="00AC7753" w:rsidRDefault="00B85B7E" w:rsidP="00AC7753">
            <w:pPr>
              <w:jc w:val="both"/>
              <w:rPr>
                <w:rFonts w:ascii="Tahoma" w:hAnsi="Tahoma" w:cs="Tahoma"/>
                <w:b/>
                <w:bCs/>
                <w:sz w:val="16"/>
                <w:szCs w:val="16"/>
              </w:rPr>
            </w:pPr>
            <w:r w:rsidRPr="00AC7753">
              <w:rPr>
                <w:rFonts w:ascii="Tahoma" w:hAnsi="Tahoma" w:cs="Tahoma"/>
                <w:b/>
                <w:bCs/>
                <w:sz w:val="16"/>
                <w:szCs w:val="16"/>
              </w:rPr>
              <w:t>Wykaz części zamówienia, której wykonanie wykonawca zamierza powierzyć podwykonawcom</w:t>
            </w:r>
          </w:p>
          <w:p w:rsidR="00B85B7E" w:rsidRPr="00AC7753" w:rsidRDefault="00B85B7E" w:rsidP="00AC7753">
            <w:pPr>
              <w:jc w:val="both"/>
              <w:rPr>
                <w:rFonts w:ascii="Tahoma" w:hAnsi="Tahoma" w:cs="Tahoma"/>
                <w:sz w:val="16"/>
                <w:szCs w:val="16"/>
              </w:rPr>
            </w:pPr>
            <w:r w:rsidRPr="00AC7753">
              <w:rPr>
                <w:rFonts w:ascii="Tahoma" w:hAnsi="Tahoma" w:cs="Tahoma"/>
                <w:sz w:val="16"/>
                <w:szCs w:val="16"/>
              </w:rPr>
              <w:t>Wykaz części zamówienia, której wykonanie wykonawca zamierza powierzyć podwykonawcom</w:t>
            </w:r>
          </w:p>
        </w:tc>
      </w:tr>
    </w:tbl>
    <w:p w:rsidR="00C07794" w:rsidRPr="00AC7753" w:rsidRDefault="00C07794" w:rsidP="00A80B69">
      <w:pPr>
        <w:jc w:val="both"/>
        <w:rPr>
          <w:rFonts w:ascii="Tahoma" w:hAnsi="Tahoma" w:cs="Tahoma"/>
          <w:sz w:val="16"/>
          <w:szCs w:val="16"/>
        </w:rPr>
      </w:pPr>
    </w:p>
    <w:p w:rsidR="00C07794" w:rsidRPr="00AC7753" w:rsidRDefault="00C07794" w:rsidP="00C07794">
      <w:pPr>
        <w:spacing w:before="60" w:after="120"/>
        <w:ind w:left="680"/>
        <w:jc w:val="both"/>
        <w:rPr>
          <w:rFonts w:ascii="Tahoma" w:hAnsi="Tahoma" w:cs="Tahoma"/>
          <w:sz w:val="16"/>
          <w:szCs w:val="16"/>
        </w:rPr>
      </w:pPr>
      <w:r w:rsidRPr="00AC7753">
        <w:rPr>
          <w:rFonts w:ascii="Tahoma" w:hAnsi="Tahoma" w:cs="Tahoma"/>
          <w:sz w:val="16"/>
          <w:szCs w:val="16"/>
        </w:rPr>
        <w:t>Wskazane dokumenty mogą być doręczone w oryginale lub kopii poświadczonej za zgodność z oryginałem przez Wykonawcę.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C07794" w:rsidRPr="00AC7753" w:rsidRDefault="00C07794" w:rsidP="00C07794">
      <w:pPr>
        <w:spacing w:before="60" w:after="120"/>
        <w:ind w:left="680"/>
        <w:jc w:val="both"/>
        <w:rPr>
          <w:rFonts w:ascii="Tahoma" w:eastAsia="EUAlbertina-Regular-Identity-H" w:hAnsi="Tahoma" w:cs="Tahoma"/>
          <w:sz w:val="16"/>
          <w:szCs w:val="16"/>
        </w:rPr>
      </w:pPr>
      <w:r w:rsidRPr="00AC7753">
        <w:rPr>
          <w:rFonts w:ascii="Tahoma" w:eastAsia="EUAlbertina-Regular-Identity-H" w:hAnsi="Tahoma" w:cs="Tahoma"/>
          <w:sz w:val="16"/>
          <w:szCs w:val="16"/>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07794" w:rsidRPr="00AC7753" w:rsidRDefault="00C07794" w:rsidP="00C07794">
      <w:pPr>
        <w:spacing w:before="60" w:after="120"/>
        <w:ind w:left="680"/>
        <w:jc w:val="both"/>
        <w:rPr>
          <w:rFonts w:ascii="Tahoma" w:eastAsia="EUAlbertina-Regular-Identity-H" w:hAnsi="Tahoma" w:cs="Tahoma"/>
          <w:sz w:val="16"/>
          <w:szCs w:val="16"/>
        </w:rPr>
      </w:pPr>
      <w:r w:rsidRPr="00AC7753">
        <w:rPr>
          <w:rFonts w:ascii="Tahoma" w:eastAsia="EUAlbertina-Regular-Identity-H" w:hAnsi="Tahoma" w:cs="Tahoma"/>
          <w:sz w:val="16"/>
          <w:szCs w:val="16"/>
        </w:rPr>
        <w:t>W przypadku składania oferty wspólnej przez kilku przedsiębiorców, każdy ze wspólników musi złożyć dokumenty wymienione w punkcie 7.2., w przypadku podmiotów zagranicznych 7.3. w zakresie spełniania warunku braku podstaw do wykluczenia.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C07794" w:rsidRPr="00AC7753" w:rsidRDefault="00C07794" w:rsidP="00C07794">
      <w:pPr>
        <w:spacing w:before="60" w:after="120"/>
        <w:ind w:left="680"/>
        <w:jc w:val="both"/>
        <w:rPr>
          <w:rFonts w:ascii="Tahoma" w:eastAsia="EUAlbertina-Regular-Identity-H" w:hAnsi="Tahoma" w:cs="Tahoma"/>
          <w:sz w:val="16"/>
          <w:szCs w:val="16"/>
        </w:rPr>
      </w:pPr>
      <w:r w:rsidRPr="00AC7753">
        <w:rPr>
          <w:rFonts w:ascii="Tahoma" w:eastAsia="EUAlbertina-Regular-Identity-H" w:hAnsi="Tahoma" w:cs="Tahoma"/>
          <w:sz w:val="16"/>
          <w:szCs w:val="16"/>
        </w:rPr>
        <w:t>Do oferty należy dołączyć pełnomocnictwo (pełnomocnictwa) w formie oryginału lub notarialnie poświadczonej kopii, jeśli oferta będzie podpisana przez pełnomocnika, przy czym dotyczy to również przypadków składania ofert przez podmioty występujące wspólnie, tj.:</w:t>
      </w:r>
    </w:p>
    <w:p w:rsidR="00C07794" w:rsidRPr="00AC7753" w:rsidRDefault="00C07794" w:rsidP="00C07794">
      <w:pPr>
        <w:spacing w:before="60" w:after="120"/>
        <w:ind w:left="680"/>
        <w:jc w:val="both"/>
        <w:rPr>
          <w:rFonts w:ascii="Tahoma" w:eastAsia="EUAlbertina-Regular-Identity-H" w:hAnsi="Tahoma" w:cs="Tahoma"/>
          <w:sz w:val="16"/>
          <w:szCs w:val="16"/>
        </w:rPr>
      </w:pPr>
      <w:r w:rsidRPr="00AC7753">
        <w:rPr>
          <w:rFonts w:ascii="Tahoma" w:eastAsia="EUAlbertina-Regular-Identity-H" w:hAnsi="Tahoma" w:cs="Tahoma"/>
          <w:sz w:val="16"/>
          <w:szCs w:val="16"/>
        </w:rPr>
        <w:t>- wykonawców działających w formie Spółki Cywilnej, jeżeli z dokumentów dołączonych do oferty np. umowy spółki (czy jej kopii poświadczonej odpowiednio za zgodność z oryginałem) nie wynika odpowiedni sposób reprezentacji dla podpisania oferty, bądź wynika inny sposób reprezentacji;</w:t>
      </w:r>
    </w:p>
    <w:p w:rsidR="00C07794" w:rsidRPr="00AC7753" w:rsidRDefault="00C07794" w:rsidP="00C07794">
      <w:pPr>
        <w:spacing w:before="60" w:after="120"/>
        <w:ind w:left="680"/>
        <w:jc w:val="both"/>
        <w:rPr>
          <w:rFonts w:ascii="Tahoma" w:eastAsia="EUAlbertina-Regular-Identity-H" w:hAnsi="Tahoma" w:cs="Tahoma"/>
          <w:sz w:val="16"/>
          <w:szCs w:val="16"/>
        </w:rPr>
      </w:pPr>
      <w:r w:rsidRPr="00AC7753">
        <w:rPr>
          <w:rFonts w:ascii="Tahoma" w:eastAsia="EUAlbertina-Regular-Identity-H" w:hAnsi="Tahoma" w:cs="Tahoma"/>
          <w:sz w:val="16"/>
          <w:szCs w:val="16"/>
        </w:rPr>
        <w:t>- wykonawców występujących wspólnie, czyli uczestników konsorcjum.</w:t>
      </w:r>
    </w:p>
    <w:p w:rsidR="00C07794" w:rsidRPr="00AC7753" w:rsidRDefault="00C07794" w:rsidP="00C07794">
      <w:pPr>
        <w:spacing w:before="60" w:after="120"/>
        <w:ind w:left="680"/>
        <w:jc w:val="both"/>
        <w:rPr>
          <w:rFonts w:ascii="Tahoma" w:hAnsi="Tahoma" w:cs="Tahoma"/>
          <w:sz w:val="16"/>
          <w:szCs w:val="16"/>
        </w:rPr>
      </w:pPr>
      <w:r w:rsidRPr="00AC7753">
        <w:rPr>
          <w:rFonts w:ascii="Tahoma" w:hAnsi="Tahoma" w:cs="Tahoma"/>
          <w:sz w:val="16"/>
          <w:szCs w:val="16"/>
        </w:rPr>
        <w:t>Dokumenty sporządzone w języku obcym są składane wraz z tłumaczeniem na język polski.</w:t>
      </w:r>
    </w:p>
    <w:p w:rsidR="00C07794" w:rsidRPr="00AC7753" w:rsidRDefault="00C07794" w:rsidP="00C07794">
      <w:pPr>
        <w:spacing w:before="60" w:after="120"/>
        <w:ind w:left="680"/>
        <w:jc w:val="both"/>
        <w:rPr>
          <w:rFonts w:ascii="Tahoma" w:hAnsi="Tahoma" w:cs="Tahoma"/>
          <w:sz w:val="16"/>
          <w:szCs w:val="16"/>
        </w:rPr>
      </w:pPr>
    </w:p>
    <w:p w:rsidR="00C07794" w:rsidRPr="00AC7753" w:rsidRDefault="00C07794" w:rsidP="00C07794">
      <w:pPr>
        <w:pStyle w:val="Nagwek1"/>
        <w:spacing w:before="0" w:after="0"/>
        <w:jc w:val="both"/>
        <w:rPr>
          <w:rFonts w:ascii="Tahoma" w:hAnsi="Tahoma" w:cs="Tahoma"/>
          <w:sz w:val="16"/>
          <w:szCs w:val="16"/>
        </w:rPr>
      </w:pPr>
      <w:bookmarkStart w:id="7" w:name="_Toc258314249"/>
      <w:r w:rsidRPr="00AC7753">
        <w:rPr>
          <w:rFonts w:ascii="Tahoma" w:hAnsi="Tahoma" w:cs="Tahoma"/>
          <w:sz w:val="16"/>
          <w:szCs w:val="16"/>
        </w:rPr>
        <w:t>Podwykonawstwo</w:t>
      </w:r>
    </w:p>
    <w:p w:rsidR="00C07794" w:rsidRPr="00AC7753" w:rsidRDefault="00C07794" w:rsidP="00A80B69">
      <w:pPr>
        <w:pStyle w:val="Nagwek2"/>
        <w:spacing w:before="0" w:after="0"/>
        <w:rPr>
          <w:rFonts w:ascii="Tahoma" w:hAnsi="Tahoma" w:cs="Tahoma"/>
          <w:sz w:val="16"/>
          <w:szCs w:val="16"/>
        </w:rPr>
      </w:pPr>
      <w:r w:rsidRPr="00AC7753">
        <w:rPr>
          <w:rFonts w:ascii="Tahoma" w:hAnsi="Tahoma" w:cs="Tahoma"/>
          <w:sz w:val="16"/>
          <w:szCs w:val="16"/>
        </w:rPr>
        <w:t>Wykonawca może powierzyć wykonanie części zamówienia podwykonawcom.</w:t>
      </w:r>
    </w:p>
    <w:p w:rsidR="00B85B7E" w:rsidRPr="00AC7753" w:rsidRDefault="00B85B7E" w:rsidP="00B85B7E">
      <w:pPr>
        <w:pStyle w:val="Nagwek2"/>
        <w:numPr>
          <w:ilvl w:val="0"/>
          <w:numId w:val="0"/>
        </w:numPr>
        <w:spacing w:before="0" w:after="0"/>
        <w:ind w:left="680"/>
        <w:rPr>
          <w:rFonts w:ascii="Tahoma" w:hAnsi="Tahoma" w:cs="Tahoma"/>
          <w:sz w:val="16"/>
          <w:szCs w:val="16"/>
        </w:rPr>
      </w:pPr>
    </w:p>
    <w:p w:rsidR="00B85B7E" w:rsidRPr="00AC7753" w:rsidRDefault="00B85B7E" w:rsidP="00B85B7E">
      <w:pPr>
        <w:pStyle w:val="Nagwek2"/>
        <w:spacing w:before="0" w:after="0"/>
        <w:rPr>
          <w:rFonts w:ascii="Tahoma" w:hAnsi="Tahoma" w:cs="Tahoma"/>
          <w:sz w:val="16"/>
          <w:szCs w:val="16"/>
        </w:rPr>
      </w:pPr>
      <w:r w:rsidRPr="00AC7753">
        <w:rPr>
          <w:rFonts w:ascii="Tahoma" w:hAnsi="Tahoma" w:cs="Tahoma"/>
          <w:sz w:val="16"/>
          <w:szCs w:val="16"/>
        </w:rPr>
        <w:t>Wykonawca jest obowiązany wskazać w ofercie części zamówienia, których wykonanie zamierza powierzyć podwykonawcom.</w:t>
      </w:r>
    </w:p>
    <w:p w:rsidR="00C07794" w:rsidRPr="00AC7753" w:rsidRDefault="00C07794" w:rsidP="00A80B69">
      <w:pPr>
        <w:pStyle w:val="Nagwek2"/>
        <w:numPr>
          <w:ilvl w:val="0"/>
          <w:numId w:val="0"/>
        </w:numPr>
        <w:spacing w:before="0" w:after="0"/>
        <w:ind w:left="680"/>
        <w:rPr>
          <w:rFonts w:ascii="Tahoma" w:hAnsi="Tahoma" w:cs="Tahoma"/>
          <w:sz w:val="16"/>
          <w:szCs w:val="16"/>
        </w:rPr>
      </w:pPr>
    </w:p>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t>Informacje o sposobie porozumiewania si</w:t>
      </w:r>
      <w:r w:rsidRPr="00AC7753">
        <w:rPr>
          <w:rFonts w:ascii="Tahoma" w:eastAsia="TimesNewRoman" w:hAnsi="Tahoma" w:cs="Tahoma"/>
          <w:sz w:val="16"/>
          <w:szCs w:val="16"/>
        </w:rPr>
        <w:t xml:space="preserve">ę </w:t>
      </w:r>
      <w:r w:rsidRPr="00AC7753">
        <w:rPr>
          <w:rFonts w:ascii="Tahoma" w:hAnsi="Tahoma" w:cs="Tahoma"/>
          <w:sz w:val="16"/>
          <w:szCs w:val="16"/>
        </w:rPr>
        <w:t>zamawiaj</w:t>
      </w:r>
      <w:r w:rsidRPr="00AC7753">
        <w:rPr>
          <w:rFonts w:ascii="Tahoma" w:eastAsia="TimesNewRoman" w:hAnsi="Tahoma" w:cs="Tahoma"/>
          <w:sz w:val="16"/>
          <w:szCs w:val="16"/>
        </w:rPr>
        <w:t>ą</w:t>
      </w:r>
      <w:r w:rsidRPr="00AC7753">
        <w:rPr>
          <w:rFonts w:ascii="Tahoma" w:hAnsi="Tahoma" w:cs="Tahoma"/>
          <w:sz w:val="16"/>
          <w:szCs w:val="16"/>
        </w:rPr>
        <w:t>cego z Wykonawcami oraz przekazywania o</w:t>
      </w:r>
      <w:r w:rsidRPr="00AC7753">
        <w:rPr>
          <w:rFonts w:ascii="Tahoma" w:eastAsia="TimesNewRoman" w:hAnsi="Tahoma" w:cs="Tahoma"/>
          <w:sz w:val="16"/>
          <w:szCs w:val="16"/>
        </w:rPr>
        <w:t>ś</w:t>
      </w:r>
      <w:r w:rsidRPr="00AC7753">
        <w:rPr>
          <w:rFonts w:ascii="Tahoma" w:hAnsi="Tahoma" w:cs="Tahoma"/>
          <w:sz w:val="16"/>
          <w:szCs w:val="16"/>
        </w:rPr>
        <w:t>wiadcze</w:t>
      </w:r>
      <w:r w:rsidRPr="00AC7753">
        <w:rPr>
          <w:rFonts w:ascii="Tahoma" w:eastAsia="TimesNewRoman" w:hAnsi="Tahoma" w:cs="Tahoma"/>
          <w:sz w:val="16"/>
          <w:szCs w:val="16"/>
        </w:rPr>
        <w:t xml:space="preserve">ń </w:t>
      </w:r>
      <w:r w:rsidRPr="00AC7753">
        <w:rPr>
          <w:rFonts w:ascii="Tahoma" w:hAnsi="Tahoma" w:cs="Tahoma"/>
          <w:sz w:val="16"/>
          <w:szCs w:val="16"/>
        </w:rPr>
        <w:t>lub dokumentów, a tak</w:t>
      </w:r>
      <w:r w:rsidRPr="00AC7753">
        <w:rPr>
          <w:rFonts w:ascii="Tahoma" w:eastAsia="TimesNewRoman" w:hAnsi="Tahoma" w:cs="Tahoma"/>
          <w:sz w:val="16"/>
          <w:szCs w:val="16"/>
        </w:rPr>
        <w:t>ż</w:t>
      </w:r>
      <w:r w:rsidRPr="00AC7753">
        <w:rPr>
          <w:rFonts w:ascii="Tahoma" w:hAnsi="Tahoma" w:cs="Tahoma"/>
          <w:sz w:val="16"/>
          <w:szCs w:val="16"/>
        </w:rPr>
        <w:t>e wskazanie osób uprawnionych do porozumiewania si</w:t>
      </w:r>
      <w:r w:rsidRPr="00AC7753">
        <w:rPr>
          <w:rFonts w:ascii="Tahoma" w:eastAsia="TimesNewRoman" w:hAnsi="Tahoma" w:cs="Tahoma"/>
          <w:sz w:val="16"/>
          <w:szCs w:val="16"/>
        </w:rPr>
        <w:t xml:space="preserve">ę </w:t>
      </w:r>
      <w:r w:rsidRPr="00AC7753">
        <w:rPr>
          <w:rFonts w:ascii="Tahoma" w:hAnsi="Tahoma" w:cs="Tahoma"/>
          <w:sz w:val="16"/>
          <w:szCs w:val="16"/>
        </w:rPr>
        <w:t>z wykonawcami</w:t>
      </w:r>
      <w:bookmarkEnd w:id="7"/>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w:t>
      </w:r>
      <w:r w:rsidR="00B73973" w:rsidRPr="00AC7753">
        <w:rPr>
          <w:rFonts w:ascii="Tahoma" w:hAnsi="Tahoma" w:cs="Tahoma"/>
          <w:sz w:val="16"/>
          <w:szCs w:val="16"/>
        </w:rPr>
        <w:t>czonego terminu składania ofert.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Przedłużenie terminu składania ofert nie wpływa na bieg terminu składania wniosku, o którym mowa w pkt 9.1.</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Postępowanie o udzielenie zamówienia, z zastrzeżeniem wyjątków określonych w ustawie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prowadzi się z zachowaniem formy pisemnej.</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Postępowanie o udzielenie zamówienia prowadzi się w języku polskim.</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A80B69" w:rsidRPr="00AC7753" w:rsidRDefault="00C07794" w:rsidP="00A80B69">
      <w:pPr>
        <w:pStyle w:val="Nagwek2"/>
        <w:spacing w:before="120"/>
        <w:rPr>
          <w:rFonts w:ascii="Tahoma" w:hAnsi="Tahoma" w:cs="Tahoma"/>
          <w:sz w:val="16"/>
          <w:szCs w:val="16"/>
        </w:rPr>
      </w:pPr>
      <w:r w:rsidRPr="00AC7753">
        <w:rPr>
          <w:rFonts w:ascii="Tahoma" w:hAnsi="Tahoma" w:cs="Tahoma"/>
          <w:sz w:val="16"/>
          <w:szCs w:val="16"/>
        </w:rPr>
        <w:t xml:space="preserve">Wybrany sposób przekazywania oświadczeń, wniosków, zawiadomień oraz informacji nie może ograniczać konkurencji; zawsze dopuszczalna jest forma pisemna, z zastrzeżeniem wyjątków przewidzianych w ustawie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A80B69">
      <w:pPr>
        <w:pStyle w:val="Nagwek2"/>
        <w:spacing w:before="120"/>
        <w:rPr>
          <w:rFonts w:ascii="Tahoma" w:hAnsi="Tahoma" w:cs="Tahoma"/>
          <w:sz w:val="16"/>
          <w:szCs w:val="16"/>
        </w:rPr>
      </w:pPr>
      <w:r w:rsidRPr="00AC7753">
        <w:rPr>
          <w:rFonts w:ascii="Tahoma" w:hAnsi="Tahoma" w:cs="Tahoma"/>
          <w:sz w:val="16"/>
          <w:szCs w:val="16"/>
        </w:rPr>
        <w:t xml:space="preserve">Osoby uprawnione do kontaktu z Wykonawcami: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85B7E" w:rsidRPr="00AC7753" w:rsidTr="00AC7753">
        <w:tc>
          <w:tcPr>
            <w:tcW w:w="744" w:type="dxa"/>
            <w:tcBorders>
              <w:top w:val="nil"/>
              <w:left w:val="nil"/>
              <w:bottom w:val="nil"/>
              <w:right w:val="nil"/>
            </w:tcBorders>
          </w:tcPr>
          <w:p w:rsidR="00B85B7E" w:rsidRPr="00AC7753" w:rsidRDefault="00B85B7E" w:rsidP="00AC7753">
            <w:pPr>
              <w:rPr>
                <w:rFonts w:ascii="Tahoma" w:hAnsi="Tahoma" w:cs="Tahoma"/>
                <w:sz w:val="16"/>
                <w:szCs w:val="16"/>
              </w:rPr>
            </w:pPr>
            <w:bookmarkStart w:id="8" w:name="_Toc258314250"/>
            <w:r w:rsidRPr="00AC7753">
              <w:rPr>
                <w:rFonts w:ascii="Tahoma" w:hAnsi="Tahoma" w:cs="Tahoma"/>
                <w:sz w:val="16"/>
                <w:szCs w:val="16"/>
              </w:rPr>
              <w:t>1</w:t>
            </w:r>
          </w:p>
        </w:tc>
        <w:tc>
          <w:tcPr>
            <w:tcW w:w="7304" w:type="dxa"/>
            <w:tcBorders>
              <w:top w:val="nil"/>
              <w:left w:val="nil"/>
              <w:bottom w:val="nil"/>
              <w:right w:val="nil"/>
            </w:tcBorders>
          </w:tcPr>
          <w:p w:rsidR="00B85B7E" w:rsidRPr="00AC7753" w:rsidRDefault="00B85B7E" w:rsidP="00AC7753">
            <w:pPr>
              <w:rPr>
                <w:rFonts w:ascii="Tahoma" w:hAnsi="Tahoma" w:cs="Tahoma"/>
                <w:sz w:val="16"/>
                <w:szCs w:val="16"/>
                <w:lang w:val="en-US"/>
              </w:rPr>
            </w:pPr>
            <w:proofErr w:type="spellStart"/>
            <w:r w:rsidRPr="00AC7753">
              <w:rPr>
                <w:rFonts w:ascii="Tahoma" w:hAnsi="Tahoma" w:cs="Tahoma"/>
                <w:sz w:val="16"/>
                <w:szCs w:val="16"/>
                <w:lang w:val="en-US"/>
              </w:rPr>
              <w:t>mgr</w:t>
            </w:r>
            <w:proofErr w:type="spellEnd"/>
            <w:r w:rsidRPr="00AC7753">
              <w:rPr>
                <w:rFonts w:ascii="Tahoma" w:hAnsi="Tahoma" w:cs="Tahoma"/>
                <w:sz w:val="16"/>
                <w:szCs w:val="16"/>
                <w:lang w:val="en-US"/>
              </w:rPr>
              <w:t xml:space="preserve"> Joanna Podsiadlik -   tel.: (34) 3250236, e-mail: jpodsiadlik@adm.pcz.czest.pl</w:t>
            </w:r>
          </w:p>
        </w:tc>
      </w:tr>
    </w:tbl>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t>Wymagania dotycz</w:t>
      </w:r>
      <w:r w:rsidRPr="00AC7753">
        <w:rPr>
          <w:rFonts w:ascii="Tahoma" w:eastAsia="TimesNewRoman" w:hAnsi="Tahoma" w:cs="Tahoma"/>
          <w:sz w:val="16"/>
          <w:szCs w:val="16"/>
        </w:rPr>
        <w:t>ą</w:t>
      </w:r>
      <w:r w:rsidRPr="00AC7753">
        <w:rPr>
          <w:rFonts w:ascii="Tahoma" w:hAnsi="Tahoma" w:cs="Tahoma"/>
          <w:sz w:val="16"/>
          <w:szCs w:val="16"/>
        </w:rPr>
        <w:t>ce wadium</w:t>
      </w:r>
      <w:bookmarkEnd w:id="8"/>
    </w:p>
    <w:p w:rsidR="00B85B7E" w:rsidRPr="00AC7753" w:rsidRDefault="00B85B7E" w:rsidP="00B85B7E">
      <w:pPr>
        <w:pStyle w:val="Nagwek2"/>
        <w:spacing w:before="120"/>
        <w:rPr>
          <w:rFonts w:ascii="Tahoma" w:hAnsi="Tahoma" w:cs="Tahoma"/>
          <w:b/>
          <w:sz w:val="16"/>
          <w:szCs w:val="16"/>
        </w:rPr>
      </w:pPr>
      <w:r w:rsidRPr="00AC7753">
        <w:rPr>
          <w:rFonts w:ascii="Tahoma" w:hAnsi="Tahoma" w:cs="Tahoma"/>
          <w:sz w:val="16"/>
          <w:szCs w:val="16"/>
        </w:rPr>
        <w:t xml:space="preserve">Oferta musi być zabezpieczona wadium w wysokości: </w:t>
      </w:r>
    </w:p>
    <w:tbl>
      <w:tblPr>
        <w:tblW w:w="8460" w:type="dxa"/>
        <w:tblInd w:w="648" w:type="dxa"/>
        <w:tblLook w:val="01E0" w:firstRow="1" w:lastRow="1" w:firstColumn="1" w:lastColumn="1" w:noHBand="0" w:noVBand="0"/>
      </w:tblPr>
      <w:tblGrid>
        <w:gridCol w:w="8460"/>
      </w:tblGrid>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lastRenderedPageBreak/>
              <w:t xml:space="preserve">Dla zadania częściowego nr 1: </w:t>
            </w:r>
            <w:r w:rsidRPr="00AC7753">
              <w:rPr>
                <w:rFonts w:ascii="Tahoma" w:hAnsi="Tahoma" w:cs="Tahoma"/>
                <w:b/>
                <w:sz w:val="16"/>
                <w:szCs w:val="16"/>
              </w:rPr>
              <w:t>800.00 PLN</w:t>
            </w:r>
            <w:r w:rsidRPr="00AC7753">
              <w:rPr>
                <w:rFonts w:ascii="Tahoma" w:hAnsi="Tahoma" w:cs="Tahoma"/>
                <w:sz w:val="16"/>
                <w:szCs w:val="16"/>
              </w:rPr>
              <w:t xml:space="preserve"> (słownie:  osiemset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2: </w:t>
            </w:r>
            <w:r w:rsidRPr="00AC7753">
              <w:rPr>
                <w:rFonts w:ascii="Tahoma" w:hAnsi="Tahoma" w:cs="Tahoma"/>
                <w:b/>
                <w:sz w:val="16"/>
                <w:szCs w:val="16"/>
              </w:rPr>
              <w:t>300.00 PLN</w:t>
            </w:r>
            <w:r w:rsidRPr="00AC7753">
              <w:rPr>
                <w:rFonts w:ascii="Tahoma" w:hAnsi="Tahoma" w:cs="Tahoma"/>
                <w:sz w:val="16"/>
                <w:szCs w:val="16"/>
              </w:rPr>
              <w:t xml:space="preserve"> (słownie:  trzysta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3: </w:t>
            </w:r>
            <w:r w:rsidRPr="00AC7753">
              <w:rPr>
                <w:rFonts w:ascii="Tahoma" w:hAnsi="Tahoma" w:cs="Tahoma"/>
                <w:b/>
                <w:sz w:val="16"/>
                <w:szCs w:val="16"/>
              </w:rPr>
              <w:t>250.00 PLN</w:t>
            </w:r>
            <w:r w:rsidRPr="00AC7753">
              <w:rPr>
                <w:rFonts w:ascii="Tahoma" w:hAnsi="Tahoma" w:cs="Tahoma"/>
                <w:sz w:val="16"/>
                <w:szCs w:val="16"/>
              </w:rPr>
              <w:t xml:space="preserve"> (słownie:  dwieście pięćdziesiąt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4: </w:t>
            </w:r>
            <w:r w:rsidRPr="00AC7753">
              <w:rPr>
                <w:rFonts w:ascii="Tahoma" w:hAnsi="Tahoma" w:cs="Tahoma"/>
                <w:b/>
                <w:sz w:val="16"/>
                <w:szCs w:val="16"/>
              </w:rPr>
              <w:t>200.00 PLN</w:t>
            </w:r>
            <w:r w:rsidRPr="00AC7753">
              <w:rPr>
                <w:rFonts w:ascii="Tahoma" w:hAnsi="Tahoma" w:cs="Tahoma"/>
                <w:sz w:val="16"/>
                <w:szCs w:val="16"/>
              </w:rPr>
              <w:t xml:space="preserve"> (słownie:  dwieście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5: </w:t>
            </w:r>
            <w:r w:rsidRPr="00AC7753">
              <w:rPr>
                <w:rFonts w:ascii="Tahoma" w:hAnsi="Tahoma" w:cs="Tahoma"/>
                <w:b/>
                <w:sz w:val="16"/>
                <w:szCs w:val="16"/>
              </w:rPr>
              <w:t>150.00 PLN</w:t>
            </w:r>
            <w:r w:rsidRPr="00AC7753">
              <w:rPr>
                <w:rFonts w:ascii="Tahoma" w:hAnsi="Tahoma" w:cs="Tahoma"/>
                <w:sz w:val="16"/>
                <w:szCs w:val="16"/>
              </w:rPr>
              <w:t xml:space="preserve"> (słownie:  sto pięćdziesiąt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6: </w:t>
            </w:r>
            <w:r w:rsidRPr="00AC7753">
              <w:rPr>
                <w:rFonts w:ascii="Tahoma" w:hAnsi="Tahoma" w:cs="Tahoma"/>
                <w:b/>
                <w:sz w:val="16"/>
                <w:szCs w:val="16"/>
              </w:rPr>
              <w:t>150.00 PLN</w:t>
            </w:r>
            <w:r w:rsidRPr="00AC7753">
              <w:rPr>
                <w:rFonts w:ascii="Tahoma" w:hAnsi="Tahoma" w:cs="Tahoma"/>
                <w:sz w:val="16"/>
                <w:szCs w:val="16"/>
              </w:rPr>
              <w:t xml:space="preserve"> (słownie:  sto pięćdziesiąt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7: </w:t>
            </w:r>
            <w:r w:rsidRPr="00AC7753">
              <w:rPr>
                <w:rFonts w:ascii="Tahoma" w:hAnsi="Tahoma" w:cs="Tahoma"/>
                <w:b/>
                <w:sz w:val="16"/>
                <w:szCs w:val="16"/>
              </w:rPr>
              <w:t>100.00 PLN</w:t>
            </w:r>
            <w:r w:rsidRPr="00AC7753">
              <w:rPr>
                <w:rFonts w:ascii="Tahoma" w:hAnsi="Tahoma" w:cs="Tahoma"/>
                <w:sz w:val="16"/>
                <w:szCs w:val="16"/>
              </w:rPr>
              <w:t xml:space="preserve"> (słownie:  sto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8: </w:t>
            </w:r>
            <w:r w:rsidRPr="00AC7753">
              <w:rPr>
                <w:rFonts w:ascii="Tahoma" w:hAnsi="Tahoma" w:cs="Tahoma"/>
                <w:b/>
                <w:sz w:val="16"/>
                <w:szCs w:val="16"/>
              </w:rPr>
              <w:t>100.00 PLN</w:t>
            </w:r>
            <w:r w:rsidRPr="00AC7753">
              <w:rPr>
                <w:rFonts w:ascii="Tahoma" w:hAnsi="Tahoma" w:cs="Tahoma"/>
                <w:sz w:val="16"/>
                <w:szCs w:val="16"/>
              </w:rPr>
              <w:t xml:space="preserve"> (słownie:  sto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9: </w:t>
            </w:r>
            <w:r w:rsidRPr="00AC7753">
              <w:rPr>
                <w:rFonts w:ascii="Tahoma" w:hAnsi="Tahoma" w:cs="Tahoma"/>
                <w:b/>
                <w:sz w:val="16"/>
                <w:szCs w:val="16"/>
              </w:rPr>
              <w:t>75.00 PLN</w:t>
            </w:r>
            <w:r w:rsidRPr="00AC7753">
              <w:rPr>
                <w:rFonts w:ascii="Tahoma" w:hAnsi="Tahoma" w:cs="Tahoma"/>
                <w:sz w:val="16"/>
                <w:szCs w:val="16"/>
              </w:rPr>
              <w:t xml:space="preserve"> (słownie:  siedemdziesiąt pięć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10: </w:t>
            </w:r>
            <w:r w:rsidRPr="00AC7753">
              <w:rPr>
                <w:rFonts w:ascii="Tahoma" w:hAnsi="Tahoma" w:cs="Tahoma"/>
                <w:b/>
                <w:sz w:val="16"/>
                <w:szCs w:val="16"/>
              </w:rPr>
              <w:t>55.00 PLN</w:t>
            </w:r>
            <w:r w:rsidRPr="00AC7753">
              <w:rPr>
                <w:rFonts w:ascii="Tahoma" w:hAnsi="Tahoma" w:cs="Tahoma"/>
                <w:sz w:val="16"/>
                <w:szCs w:val="16"/>
              </w:rPr>
              <w:t xml:space="preserve"> (słownie:  pięćdziesiąt pięć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11: </w:t>
            </w:r>
            <w:r w:rsidRPr="00AC7753">
              <w:rPr>
                <w:rFonts w:ascii="Tahoma" w:hAnsi="Tahoma" w:cs="Tahoma"/>
                <w:b/>
                <w:sz w:val="16"/>
                <w:szCs w:val="16"/>
              </w:rPr>
              <w:t>50.00 PLN</w:t>
            </w:r>
            <w:r w:rsidRPr="00AC7753">
              <w:rPr>
                <w:rFonts w:ascii="Tahoma" w:hAnsi="Tahoma" w:cs="Tahoma"/>
                <w:sz w:val="16"/>
                <w:szCs w:val="16"/>
              </w:rPr>
              <w:t xml:space="preserve"> (słownie:  pięćdziesiąt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12: </w:t>
            </w:r>
            <w:r w:rsidRPr="00AC7753">
              <w:rPr>
                <w:rFonts w:ascii="Tahoma" w:hAnsi="Tahoma" w:cs="Tahoma"/>
                <w:b/>
                <w:sz w:val="16"/>
                <w:szCs w:val="16"/>
              </w:rPr>
              <w:t>45.00 PLN</w:t>
            </w:r>
            <w:r w:rsidRPr="00AC7753">
              <w:rPr>
                <w:rFonts w:ascii="Tahoma" w:hAnsi="Tahoma" w:cs="Tahoma"/>
                <w:sz w:val="16"/>
                <w:szCs w:val="16"/>
              </w:rPr>
              <w:t xml:space="preserve"> (słownie:  czterdzieści pięć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13: </w:t>
            </w:r>
            <w:r w:rsidRPr="00AC7753">
              <w:rPr>
                <w:rFonts w:ascii="Tahoma" w:hAnsi="Tahoma" w:cs="Tahoma"/>
                <w:b/>
                <w:sz w:val="16"/>
                <w:szCs w:val="16"/>
              </w:rPr>
              <w:t>35.00 PLN</w:t>
            </w:r>
            <w:r w:rsidRPr="00AC7753">
              <w:rPr>
                <w:rFonts w:ascii="Tahoma" w:hAnsi="Tahoma" w:cs="Tahoma"/>
                <w:sz w:val="16"/>
                <w:szCs w:val="16"/>
              </w:rPr>
              <w:t xml:space="preserve"> (słownie:  trzydzieści pięć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14: </w:t>
            </w:r>
            <w:r w:rsidRPr="00AC7753">
              <w:rPr>
                <w:rFonts w:ascii="Tahoma" w:hAnsi="Tahoma" w:cs="Tahoma"/>
                <w:b/>
                <w:sz w:val="16"/>
                <w:szCs w:val="16"/>
              </w:rPr>
              <w:t>40.00 PLN</w:t>
            </w:r>
            <w:r w:rsidRPr="00AC7753">
              <w:rPr>
                <w:rFonts w:ascii="Tahoma" w:hAnsi="Tahoma" w:cs="Tahoma"/>
                <w:sz w:val="16"/>
                <w:szCs w:val="16"/>
              </w:rPr>
              <w:t xml:space="preserve"> (słownie:  czterdzieści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15: </w:t>
            </w:r>
            <w:r w:rsidRPr="00AC7753">
              <w:rPr>
                <w:rFonts w:ascii="Tahoma" w:hAnsi="Tahoma" w:cs="Tahoma"/>
                <w:b/>
                <w:sz w:val="16"/>
                <w:szCs w:val="16"/>
              </w:rPr>
              <w:t>16.00 PLN</w:t>
            </w:r>
            <w:r w:rsidRPr="00AC7753">
              <w:rPr>
                <w:rFonts w:ascii="Tahoma" w:hAnsi="Tahoma" w:cs="Tahoma"/>
                <w:sz w:val="16"/>
                <w:szCs w:val="16"/>
              </w:rPr>
              <w:t xml:space="preserve"> (słownie:  szesnaście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16: </w:t>
            </w:r>
            <w:r w:rsidRPr="00AC7753">
              <w:rPr>
                <w:rFonts w:ascii="Tahoma" w:hAnsi="Tahoma" w:cs="Tahoma"/>
                <w:b/>
                <w:sz w:val="16"/>
                <w:szCs w:val="16"/>
              </w:rPr>
              <w:t>15.00 PLN</w:t>
            </w:r>
            <w:r w:rsidRPr="00AC7753">
              <w:rPr>
                <w:rFonts w:ascii="Tahoma" w:hAnsi="Tahoma" w:cs="Tahoma"/>
                <w:sz w:val="16"/>
                <w:szCs w:val="16"/>
              </w:rPr>
              <w:t xml:space="preserve"> (słownie:  piętnaście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17: </w:t>
            </w:r>
            <w:r w:rsidRPr="00AC7753">
              <w:rPr>
                <w:rFonts w:ascii="Tahoma" w:hAnsi="Tahoma" w:cs="Tahoma"/>
                <w:b/>
                <w:sz w:val="16"/>
                <w:szCs w:val="16"/>
              </w:rPr>
              <w:t>10.00 PLN</w:t>
            </w:r>
            <w:r w:rsidRPr="00AC7753">
              <w:rPr>
                <w:rFonts w:ascii="Tahoma" w:hAnsi="Tahoma" w:cs="Tahoma"/>
                <w:sz w:val="16"/>
                <w:szCs w:val="16"/>
              </w:rPr>
              <w:t xml:space="preserve"> (słownie:  dziesięć  00/100 PLN)</w:t>
            </w:r>
          </w:p>
        </w:tc>
      </w:tr>
      <w:tr w:rsidR="00B85B7E" w:rsidRPr="00AC7753" w:rsidTr="00AC7753">
        <w:tc>
          <w:tcPr>
            <w:tcW w:w="8460" w:type="dxa"/>
          </w:tcPr>
          <w:p w:rsidR="00B85B7E" w:rsidRPr="00AC7753" w:rsidRDefault="00B85B7E" w:rsidP="00AC7753">
            <w:pPr>
              <w:pStyle w:val="Tekstpodstawowy"/>
              <w:spacing w:after="0"/>
              <w:rPr>
                <w:rFonts w:ascii="Tahoma" w:hAnsi="Tahoma" w:cs="Tahoma"/>
                <w:sz w:val="16"/>
                <w:szCs w:val="16"/>
              </w:rPr>
            </w:pPr>
            <w:r w:rsidRPr="00AC7753">
              <w:rPr>
                <w:rFonts w:ascii="Tahoma" w:hAnsi="Tahoma" w:cs="Tahoma"/>
                <w:sz w:val="16"/>
                <w:szCs w:val="16"/>
              </w:rPr>
              <w:t xml:space="preserve">Dla zadania częściowego nr 18: </w:t>
            </w:r>
            <w:r w:rsidRPr="00AC7753">
              <w:rPr>
                <w:rFonts w:ascii="Tahoma" w:hAnsi="Tahoma" w:cs="Tahoma"/>
                <w:b/>
                <w:sz w:val="16"/>
                <w:szCs w:val="16"/>
              </w:rPr>
              <w:t>7.00 PLN</w:t>
            </w:r>
            <w:r w:rsidRPr="00AC7753">
              <w:rPr>
                <w:rFonts w:ascii="Tahoma" w:hAnsi="Tahoma" w:cs="Tahoma"/>
                <w:sz w:val="16"/>
                <w:szCs w:val="16"/>
              </w:rPr>
              <w:t xml:space="preserve"> (słownie:  siedem  00/100 PLN)</w:t>
            </w:r>
          </w:p>
        </w:tc>
      </w:tr>
    </w:tbl>
    <w:p w:rsidR="00B85B7E" w:rsidRPr="00AC7753" w:rsidRDefault="00B85B7E" w:rsidP="00B85B7E">
      <w:pPr>
        <w:pStyle w:val="Nagwek2"/>
        <w:rPr>
          <w:rFonts w:ascii="Tahoma" w:hAnsi="Tahoma" w:cs="Tahoma"/>
          <w:sz w:val="16"/>
          <w:szCs w:val="16"/>
        </w:rPr>
      </w:pPr>
      <w:r w:rsidRPr="00AC7753">
        <w:rPr>
          <w:rFonts w:ascii="Tahoma" w:hAnsi="Tahoma" w:cs="Tahoma"/>
          <w:sz w:val="16"/>
          <w:szCs w:val="16"/>
        </w:rPr>
        <w:t>Wadium należy wnieść przed upływem terminu składania ofert.</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Wadium może być wnoszone w jednej lub kilku następujących formach:</w:t>
      </w:r>
    </w:p>
    <w:p w:rsidR="00B85B7E" w:rsidRPr="00AC7753" w:rsidRDefault="00B85B7E" w:rsidP="00B85B7E">
      <w:pPr>
        <w:pStyle w:val="Nagwek2"/>
        <w:numPr>
          <w:ilvl w:val="0"/>
          <w:numId w:val="8"/>
        </w:numPr>
        <w:spacing w:before="0" w:after="0"/>
        <w:ind w:left="993" w:hanging="284"/>
        <w:rPr>
          <w:rFonts w:ascii="Tahoma" w:hAnsi="Tahoma" w:cs="Tahoma"/>
          <w:sz w:val="16"/>
          <w:szCs w:val="16"/>
        </w:rPr>
      </w:pPr>
      <w:r w:rsidRPr="00AC7753">
        <w:rPr>
          <w:rFonts w:ascii="Tahoma" w:hAnsi="Tahoma" w:cs="Tahoma"/>
          <w:sz w:val="16"/>
          <w:szCs w:val="16"/>
        </w:rPr>
        <w:t>pieniądzu: przelewem na rachunek bankowy Zamawiającego: Raiffeisen Bank Polska SA 76 1750 1211 0000 0000 2007 5759;</w:t>
      </w:r>
    </w:p>
    <w:p w:rsidR="00B85B7E" w:rsidRPr="00AC7753" w:rsidRDefault="00B85B7E" w:rsidP="00B85B7E">
      <w:pPr>
        <w:pStyle w:val="Nagwek2"/>
        <w:numPr>
          <w:ilvl w:val="0"/>
          <w:numId w:val="8"/>
        </w:numPr>
        <w:spacing w:before="0" w:after="0"/>
        <w:ind w:left="993" w:hanging="284"/>
        <w:rPr>
          <w:rFonts w:ascii="Tahoma" w:hAnsi="Tahoma" w:cs="Tahoma"/>
          <w:sz w:val="16"/>
          <w:szCs w:val="16"/>
        </w:rPr>
      </w:pPr>
      <w:r w:rsidRPr="00AC7753">
        <w:rPr>
          <w:rFonts w:ascii="Tahoma" w:hAnsi="Tahoma" w:cs="Tahoma"/>
          <w:sz w:val="16"/>
          <w:szCs w:val="16"/>
        </w:rPr>
        <w:t>poręczeniach bankowych lub poręczeniach spółdzielczej kasy oszczędnościowo-kredytowej, z tym że poręczenie kasy jest zawsze poręczeniem pieniężnym;</w:t>
      </w:r>
    </w:p>
    <w:p w:rsidR="00B85B7E" w:rsidRPr="00AC7753" w:rsidRDefault="00B85B7E" w:rsidP="00B85B7E">
      <w:pPr>
        <w:pStyle w:val="Nagwek2"/>
        <w:numPr>
          <w:ilvl w:val="0"/>
          <w:numId w:val="8"/>
        </w:numPr>
        <w:spacing w:before="0" w:after="0"/>
        <w:ind w:left="993" w:hanging="284"/>
        <w:rPr>
          <w:rFonts w:ascii="Tahoma" w:hAnsi="Tahoma" w:cs="Tahoma"/>
          <w:sz w:val="16"/>
          <w:szCs w:val="16"/>
        </w:rPr>
      </w:pPr>
      <w:r w:rsidRPr="00AC7753">
        <w:rPr>
          <w:rFonts w:ascii="Tahoma" w:hAnsi="Tahoma" w:cs="Tahoma"/>
          <w:sz w:val="16"/>
          <w:szCs w:val="16"/>
        </w:rPr>
        <w:t>gwarancjach bankowych;</w:t>
      </w:r>
    </w:p>
    <w:p w:rsidR="00B85B7E" w:rsidRPr="00AC7753" w:rsidRDefault="00B85B7E" w:rsidP="00B85B7E">
      <w:pPr>
        <w:pStyle w:val="Nagwek2"/>
        <w:numPr>
          <w:ilvl w:val="0"/>
          <w:numId w:val="8"/>
        </w:numPr>
        <w:spacing w:before="0" w:after="0"/>
        <w:ind w:left="993" w:hanging="284"/>
        <w:rPr>
          <w:rFonts w:ascii="Tahoma" w:hAnsi="Tahoma" w:cs="Tahoma"/>
          <w:sz w:val="16"/>
          <w:szCs w:val="16"/>
        </w:rPr>
      </w:pPr>
      <w:r w:rsidRPr="00AC7753">
        <w:rPr>
          <w:rFonts w:ascii="Tahoma" w:hAnsi="Tahoma" w:cs="Tahoma"/>
          <w:sz w:val="16"/>
          <w:szCs w:val="16"/>
        </w:rPr>
        <w:t>gwarancjach ubezpieczeniowych;</w:t>
      </w:r>
    </w:p>
    <w:p w:rsidR="00B85B7E" w:rsidRPr="00AC7753" w:rsidRDefault="00B85B7E" w:rsidP="00B85B7E">
      <w:pPr>
        <w:pStyle w:val="Nagwek2"/>
        <w:numPr>
          <w:ilvl w:val="0"/>
          <w:numId w:val="8"/>
        </w:numPr>
        <w:spacing w:before="0" w:after="0"/>
        <w:ind w:left="993" w:hanging="284"/>
        <w:rPr>
          <w:rFonts w:ascii="Tahoma" w:hAnsi="Tahoma" w:cs="Tahoma"/>
          <w:sz w:val="16"/>
          <w:szCs w:val="16"/>
        </w:rPr>
      </w:pPr>
      <w:r w:rsidRPr="00AC7753">
        <w:rPr>
          <w:rFonts w:ascii="Tahoma" w:hAnsi="Tahoma" w:cs="Tahoma"/>
          <w:sz w:val="16"/>
          <w:szCs w:val="16"/>
        </w:rPr>
        <w:t>por</w:t>
      </w:r>
      <w:r w:rsidRPr="00AC7753">
        <w:rPr>
          <w:rFonts w:ascii="Tahoma" w:eastAsia="TimesNewRoman" w:hAnsi="Tahoma" w:cs="Tahoma"/>
          <w:sz w:val="16"/>
          <w:szCs w:val="16"/>
        </w:rPr>
        <w:t>ę</w:t>
      </w:r>
      <w:r w:rsidRPr="00AC7753">
        <w:rPr>
          <w:rFonts w:ascii="Tahoma" w:hAnsi="Tahoma" w:cs="Tahoma"/>
          <w:sz w:val="16"/>
          <w:szCs w:val="16"/>
        </w:rPr>
        <w:t>czeniach udzielanych przez podmioty, o których mowa w art. 6b ust. 5 pkt 2 ustawy z dnia 9 listopada 2000 r. o utworzeniu Polskiej Agencji Rozwoju Przedsi</w:t>
      </w:r>
      <w:r w:rsidRPr="00AC7753">
        <w:rPr>
          <w:rFonts w:ascii="Tahoma" w:eastAsia="TimesNewRoman" w:hAnsi="Tahoma" w:cs="Tahoma"/>
          <w:sz w:val="16"/>
          <w:szCs w:val="16"/>
        </w:rPr>
        <w:t>ę</w:t>
      </w:r>
      <w:r w:rsidRPr="00AC7753">
        <w:rPr>
          <w:rFonts w:ascii="Tahoma" w:hAnsi="Tahoma" w:cs="Tahoma"/>
          <w:sz w:val="16"/>
          <w:szCs w:val="16"/>
        </w:rPr>
        <w:t>biorczo</w:t>
      </w:r>
      <w:r w:rsidRPr="00AC7753">
        <w:rPr>
          <w:rFonts w:ascii="Tahoma" w:eastAsia="TimesNewRoman" w:hAnsi="Tahoma" w:cs="Tahoma"/>
          <w:sz w:val="16"/>
          <w:szCs w:val="16"/>
        </w:rPr>
        <w:t>ś</w:t>
      </w:r>
      <w:r w:rsidRPr="00AC7753">
        <w:rPr>
          <w:rFonts w:ascii="Tahoma" w:hAnsi="Tahoma" w:cs="Tahoma"/>
          <w:sz w:val="16"/>
          <w:szCs w:val="16"/>
        </w:rPr>
        <w:t>ci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dnia 2007r. nr 42, poz. 275 z </w:t>
      </w:r>
      <w:proofErr w:type="spellStart"/>
      <w:r w:rsidRPr="00AC7753">
        <w:rPr>
          <w:rFonts w:ascii="Tahoma" w:hAnsi="Tahoma" w:cs="Tahoma"/>
          <w:sz w:val="16"/>
          <w:szCs w:val="16"/>
        </w:rPr>
        <w:t>późn</w:t>
      </w:r>
      <w:proofErr w:type="spellEnd"/>
      <w:r w:rsidRPr="00AC7753">
        <w:rPr>
          <w:rFonts w:ascii="Tahoma" w:hAnsi="Tahoma" w:cs="Tahoma"/>
          <w:sz w:val="16"/>
          <w:szCs w:val="16"/>
        </w:rPr>
        <w:t>. zm.).</w:t>
      </w:r>
    </w:p>
    <w:p w:rsidR="00B85B7E" w:rsidRPr="00AC7753" w:rsidRDefault="00B85B7E" w:rsidP="00B85B7E">
      <w:pPr>
        <w:pStyle w:val="Nagwek2"/>
        <w:rPr>
          <w:rFonts w:ascii="Tahoma" w:hAnsi="Tahoma" w:cs="Tahoma"/>
          <w:sz w:val="16"/>
          <w:szCs w:val="16"/>
        </w:rPr>
      </w:pPr>
      <w:r w:rsidRPr="00AC7753">
        <w:rPr>
          <w:rFonts w:ascii="Tahoma" w:hAnsi="Tahoma" w:cs="Tahoma"/>
          <w:sz w:val="16"/>
          <w:szCs w:val="16"/>
        </w:rPr>
        <w:t>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przy ul. Dąbrowskiego 69, Częstochowa i jest czynna w godzinach : 9.00 - 12.00.</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Wadium wniesione w pieni</w:t>
      </w:r>
      <w:r w:rsidRPr="00AC7753">
        <w:rPr>
          <w:rFonts w:ascii="Tahoma" w:eastAsia="TimesNewRoman" w:hAnsi="Tahoma" w:cs="Tahoma"/>
          <w:sz w:val="16"/>
          <w:szCs w:val="16"/>
        </w:rPr>
        <w:t>ą</w:t>
      </w:r>
      <w:r w:rsidRPr="00AC7753">
        <w:rPr>
          <w:rFonts w:ascii="Tahoma" w:hAnsi="Tahoma" w:cs="Tahoma"/>
          <w:sz w:val="16"/>
          <w:szCs w:val="16"/>
        </w:rPr>
        <w:t>dzu Zamawiaj</w:t>
      </w:r>
      <w:r w:rsidRPr="00AC7753">
        <w:rPr>
          <w:rFonts w:ascii="Tahoma" w:eastAsia="TimesNewRoman" w:hAnsi="Tahoma" w:cs="Tahoma"/>
          <w:sz w:val="16"/>
          <w:szCs w:val="16"/>
        </w:rPr>
        <w:t>ą</w:t>
      </w:r>
      <w:r w:rsidRPr="00AC7753">
        <w:rPr>
          <w:rFonts w:ascii="Tahoma" w:hAnsi="Tahoma" w:cs="Tahoma"/>
          <w:sz w:val="16"/>
          <w:szCs w:val="16"/>
        </w:rPr>
        <w:t>cy przechowuje na rachunku bankowym.</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Wykonawca zobowiązany jest wnieść wadium na okres związania ofertą.</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Wykonawcy, którego oferta została wybrana jako najkorzystniejsza, Zamawiający zwraca wadium niezwłocznie po zawarciu umowy w sprawie zamówienia publicznego  .</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Zamawiający zwraca niezwłocznie wadium, na wniosek Wykonawcy, który wycofał ofertę przed upływem terminu składania ofert.</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Zamawiający żąda ponownego wniesienia wadium przez Wykonawcę, któremu zwrócono wadium na podstawie art. 46 ust. 1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 jeżeli w wyniku rozstrzygnięcia odwołania jego oferta została wybrana jako najkorzystniejsza. Wykonawca wnosi wadium w terminie określonym przez Zamawiającego.</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Je</w:t>
      </w:r>
      <w:r w:rsidRPr="00AC7753">
        <w:rPr>
          <w:rFonts w:ascii="Tahoma" w:eastAsia="TimesNewRoman" w:hAnsi="Tahoma" w:cs="Tahoma"/>
          <w:sz w:val="16"/>
          <w:szCs w:val="16"/>
        </w:rPr>
        <w:t>ż</w:t>
      </w:r>
      <w:r w:rsidRPr="00AC7753">
        <w:rPr>
          <w:rFonts w:ascii="Tahoma" w:hAnsi="Tahoma" w:cs="Tahoma"/>
          <w:sz w:val="16"/>
          <w:szCs w:val="16"/>
        </w:rPr>
        <w:t>eli wadium wniesiono w pieni</w:t>
      </w:r>
      <w:r w:rsidRPr="00AC7753">
        <w:rPr>
          <w:rFonts w:ascii="Tahoma" w:eastAsia="TimesNewRoman" w:hAnsi="Tahoma" w:cs="Tahoma"/>
          <w:sz w:val="16"/>
          <w:szCs w:val="16"/>
        </w:rPr>
        <w:t>ą</w:t>
      </w:r>
      <w:r w:rsidRPr="00AC7753">
        <w:rPr>
          <w:rFonts w:ascii="Tahoma" w:hAnsi="Tahoma" w:cs="Tahoma"/>
          <w:sz w:val="16"/>
          <w:szCs w:val="16"/>
        </w:rPr>
        <w:t>dzu, Zamawiaj</w:t>
      </w:r>
      <w:r w:rsidRPr="00AC7753">
        <w:rPr>
          <w:rFonts w:ascii="Tahoma" w:eastAsia="TimesNewRoman" w:hAnsi="Tahoma" w:cs="Tahoma"/>
          <w:sz w:val="16"/>
          <w:szCs w:val="16"/>
        </w:rPr>
        <w:t>ą</w:t>
      </w:r>
      <w:r w:rsidRPr="00AC7753">
        <w:rPr>
          <w:rFonts w:ascii="Tahoma" w:hAnsi="Tahoma" w:cs="Tahoma"/>
          <w:sz w:val="16"/>
          <w:szCs w:val="16"/>
        </w:rPr>
        <w:t>cy zwraca je wraz z odsetkami wynikaj</w:t>
      </w:r>
      <w:r w:rsidRPr="00AC7753">
        <w:rPr>
          <w:rFonts w:ascii="Tahoma" w:eastAsia="TimesNewRoman" w:hAnsi="Tahoma" w:cs="Tahoma"/>
          <w:sz w:val="16"/>
          <w:szCs w:val="16"/>
        </w:rPr>
        <w:t>ą</w:t>
      </w:r>
      <w:r w:rsidRPr="00AC7753">
        <w:rPr>
          <w:rFonts w:ascii="Tahoma" w:hAnsi="Tahoma" w:cs="Tahoma"/>
          <w:sz w:val="16"/>
          <w:szCs w:val="16"/>
        </w:rPr>
        <w:t>cymi z umowy rachunku bankowego, na którym było ono przechowywane, pomniejszone o koszty prowadzenia rachunku bankowego oraz prowizji bankowej za przelew pieni</w:t>
      </w:r>
      <w:r w:rsidRPr="00AC7753">
        <w:rPr>
          <w:rFonts w:ascii="Tahoma" w:eastAsia="TimesNewRoman" w:hAnsi="Tahoma" w:cs="Tahoma"/>
          <w:sz w:val="16"/>
          <w:szCs w:val="16"/>
        </w:rPr>
        <w:t>ę</w:t>
      </w:r>
      <w:r w:rsidRPr="00AC7753">
        <w:rPr>
          <w:rFonts w:ascii="Tahoma" w:hAnsi="Tahoma" w:cs="Tahoma"/>
          <w:sz w:val="16"/>
          <w:szCs w:val="16"/>
        </w:rPr>
        <w:t>dzy na rachunek bankowy wskazany przez Wykonawc</w:t>
      </w:r>
      <w:r w:rsidRPr="00AC7753">
        <w:rPr>
          <w:rFonts w:ascii="Tahoma" w:eastAsia="TimesNewRoman" w:hAnsi="Tahoma" w:cs="Tahoma"/>
          <w:sz w:val="16"/>
          <w:szCs w:val="16"/>
        </w:rPr>
        <w:t>ę</w:t>
      </w:r>
      <w:r w:rsidRPr="00AC7753">
        <w:rPr>
          <w:rFonts w:ascii="Tahoma" w:hAnsi="Tahoma" w:cs="Tahoma"/>
          <w:sz w:val="16"/>
          <w:szCs w:val="16"/>
        </w:rPr>
        <w:t>.</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Zamawiający zatrzymuje wadium wraz z odsetkami, jeżeli wykonawca w odpowiedzi na wezwanie, o którym mowa w art. 26 ust. 3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 z przyczyn leżących po jego stronie, nie złożył dokumentów lub oświadczeń, o których mowa w art. 25 ust. 1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 pełnomocnictw, listy podmiotów należących do tej samej grupy kapitałowej, o której mowa w art. 24 ust. 2 pkt 5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zm.), lub informacji o tym, że nie należy do grupy kapitałowej, lub nie wyraził zgody na poprawienie omyłki, o której mowa w art. 87 ust. 2 pkt 3 ustawy Prawo zamówień publicznych (</w:t>
      </w:r>
      <w:proofErr w:type="spellStart"/>
      <w:r w:rsidRPr="00AC7753">
        <w:rPr>
          <w:rFonts w:ascii="Tahoma" w:hAnsi="Tahoma" w:cs="Tahoma"/>
          <w:sz w:val="16"/>
          <w:szCs w:val="16"/>
        </w:rPr>
        <w:t>t.j</w:t>
      </w:r>
      <w:proofErr w:type="spellEnd"/>
      <w:r w:rsidRPr="00AC7753">
        <w:rPr>
          <w:rFonts w:ascii="Tahoma" w:hAnsi="Tahoma" w:cs="Tahoma"/>
          <w:sz w:val="16"/>
          <w:szCs w:val="16"/>
        </w:rPr>
        <w:t xml:space="preserve">. Dz. U. z 2013 r. poz. 907, z </w:t>
      </w:r>
      <w:proofErr w:type="spellStart"/>
      <w:r w:rsidRPr="00AC7753">
        <w:rPr>
          <w:rFonts w:ascii="Tahoma" w:hAnsi="Tahoma" w:cs="Tahoma"/>
          <w:sz w:val="16"/>
          <w:szCs w:val="16"/>
        </w:rPr>
        <w:t>późn</w:t>
      </w:r>
      <w:proofErr w:type="spellEnd"/>
      <w:r w:rsidRPr="00AC7753">
        <w:rPr>
          <w:rFonts w:ascii="Tahoma" w:hAnsi="Tahoma" w:cs="Tahoma"/>
          <w:sz w:val="16"/>
          <w:szCs w:val="16"/>
        </w:rPr>
        <w:t xml:space="preserve">. zm.), co powodowało brak możliwości wybrania oferty złożonej przez wykonawcę, jako najkorzystniejszej. </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Zamawiający zatrzymuje wadium wraz z odsetkami, jeżeli Wykonawca, którego oferta została wybrana:</w:t>
      </w:r>
    </w:p>
    <w:p w:rsidR="00B85B7E" w:rsidRPr="00AC7753" w:rsidRDefault="00B85B7E" w:rsidP="00B85B7E">
      <w:pPr>
        <w:pStyle w:val="Nagwek2"/>
        <w:numPr>
          <w:ilvl w:val="0"/>
          <w:numId w:val="10"/>
        </w:numPr>
        <w:spacing w:before="0" w:after="0"/>
        <w:ind w:left="993" w:hanging="284"/>
        <w:rPr>
          <w:rFonts w:ascii="Tahoma" w:hAnsi="Tahoma" w:cs="Tahoma"/>
          <w:sz w:val="16"/>
          <w:szCs w:val="16"/>
        </w:rPr>
      </w:pPr>
      <w:r w:rsidRPr="00AC7753">
        <w:rPr>
          <w:rFonts w:ascii="Tahoma" w:hAnsi="Tahoma" w:cs="Tahoma"/>
          <w:sz w:val="16"/>
          <w:szCs w:val="16"/>
        </w:rPr>
        <w:t xml:space="preserve">odmówił podpisania umowy w sprawie zamówienia publicznego na warunkach określonych w ofercie; </w:t>
      </w:r>
    </w:p>
    <w:p w:rsidR="00B85B7E" w:rsidRPr="00AC7753" w:rsidRDefault="00B85B7E" w:rsidP="00B85B7E">
      <w:pPr>
        <w:pStyle w:val="Nagwek2"/>
        <w:numPr>
          <w:ilvl w:val="0"/>
          <w:numId w:val="10"/>
        </w:numPr>
        <w:spacing w:before="0" w:after="0"/>
        <w:ind w:left="993" w:hanging="284"/>
        <w:rPr>
          <w:rFonts w:ascii="Tahoma" w:hAnsi="Tahoma" w:cs="Tahoma"/>
          <w:sz w:val="16"/>
          <w:szCs w:val="16"/>
        </w:rPr>
      </w:pPr>
    </w:p>
    <w:p w:rsidR="00B85B7E" w:rsidRPr="00AC7753" w:rsidRDefault="00B85B7E" w:rsidP="00B85B7E">
      <w:pPr>
        <w:pStyle w:val="Nagwek2"/>
        <w:numPr>
          <w:ilvl w:val="0"/>
          <w:numId w:val="10"/>
        </w:numPr>
        <w:spacing w:before="0" w:after="0"/>
        <w:ind w:left="993" w:hanging="284"/>
        <w:rPr>
          <w:rFonts w:ascii="Tahoma" w:hAnsi="Tahoma" w:cs="Tahoma"/>
          <w:sz w:val="16"/>
          <w:szCs w:val="16"/>
        </w:rPr>
      </w:pPr>
      <w:r w:rsidRPr="00AC7753">
        <w:rPr>
          <w:rFonts w:ascii="Tahoma" w:hAnsi="Tahoma" w:cs="Tahoma"/>
          <w:sz w:val="16"/>
          <w:szCs w:val="16"/>
        </w:rPr>
        <w:t xml:space="preserve">zawarcie umowy w sprawie zamówienia publicznego stało się niemożliwe z przyczyn leżących po stronie wykonawcy. </w:t>
      </w:r>
    </w:p>
    <w:p w:rsidR="00C07794" w:rsidRPr="00AC7753" w:rsidRDefault="00C07794" w:rsidP="00A80B69">
      <w:pPr>
        <w:pStyle w:val="Nagwek2"/>
        <w:numPr>
          <w:ilvl w:val="0"/>
          <w:numId w:val="10"/>
        </w:numPr>
        <w:spacing w:before="0" w:after="0"/>
        <w:ind w:left="993" w:hanging="284"/>
        <w:rPr>
          <w:rFonts w:ascii="Tahoma" w:hAnsi="Tahoma" w:cs="Tahoma"/>
          <w:sz w:val="16"/>
          <w:szCs w:val="16"/>
        </w:rPr>
      </w:pPr>
    </w:p>
    <w:p w:rsidR="00C07794" w:rsidRPr="00AC7753" w:rsidRDefault="00C07794" w:rsidP="00C07794">
      <w:pPr>
        <w:pStyle w:val="Nagwek1"/>
        <w:jc w:val="both"/>
        <w:rPr>
          <w:rFonts w:ascii="Tahoma" w:hAnsi="Tahoma" w:cs="Tahoma"/>
          <w:sz w:val="16"/>
          <w:szCs w:val="16"/>
        </w:rPr>
      </w:pPr>
      <w:bookmarkStart w:id="9" w:name="_Toc258314251"/>
      <w:r w:rsidRPr="00AC7753">
        <w:rPr>
          <w:rFonts w:ascii="Tahoma" w:hAnsi="Tahoma" w:cs="Tahoma"/>
          <w:sz w:val="16"/>
          <w:szCs w:val="16"/>
        </w:rPr>
        <w:lastRenderedPageBreak/>
        <w:t>Termin zwi</w:t>
      </w:r>
      <w:r w:rsidRPr="00AC7753">
        <w:rPr>
          <w:rFonts w:ascii="Tahoma" w:eastAsia="TimesNewRoman" w:hAnsi="Tahoma" w:cs="Tahoma"/>
          <w:sz w:val="16"/>
          <w:szCs w:val="16"/>
        </w:rPr>
        <w:t>ą</w:t>
      </w:r>
      <w:r w:rsidRPr="00AC7753">
        <w:rPr>
          <w:rFonts w:ascii="Tahoma" w:hAnsi="Tahoma" w:cs="Tahoma"/>
          <w:sz w:val="16"/>
          <w:szCs w:val="16"/>
        </w:rPr>
        <w:t>zania ofert</w:t>
      </w:r>
      <w:r w:rsidRPr="00AC7753">
        <w:rPr>
          <w:rFonts w:ascii="Tahoma" w:eastAsia="TimesNewRoman" w:hAnsi="Tahoma" w:cs="Tahoma"/>
          <w:sz w:val="16"/>
          <w:szCs w:val="16"/>
        </w:rPr>
        <w:t>ą</w:t>
      </w:r>
      <w:bookmarkEnd w:id="9"/>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Wykonawca pozostaje związany ofertą przez okres </w:t>
      </w:r>
      <w:r w:rsidR="00B85B7E" w:rsidRPr="00AC7753">
        <w:rPr>
          <w:rFonts w:ascii="Tahoma" w:hAnsi="Tahoma" w:cs="Tahoma"/>
          <w:sz w:val="16"/>
          <w:szCs w:val="16"/>
        </w:rPr>
        <w:t>60</w:t>
      </w:r>
      <w:r w:rsidRPr="00AC7753">
        <w:rPr>
          <w:rFonts w:ascii="Tahoma" w:hAnsi="Tahoma" w:cs="Tahoma"/>
          <w:sz w:val="16"/>
          <w:szCs w:val="16"/>
        </w:rPr>
        <w:t xml:space="preserve"> dni.</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Bieg terminu związania ofertą rozpoczyna się wraz z upływem terminu składania ofert.</w:t>
      </w:r>
    </w:p>
    <w:p w:rsidR="00B85B7E" w:rsidRPr="00AC7753" w:rsidRDefault="00C07794" w:rsidP="00B85B7E">
      <w:pPr>
        <w:pStyle w:val="Nagwek2"/>
        <w:spacing w:before="120"/>
        <w:rPr>
          <w:rFonts w:ascii="Tahoma" w:hAnsi="Tahoma" w:cs="Tahoma"/>
          <w:sz w:val="16"/>
          <w:szCs w:val="16"/>
        </w:rPr>
      </w:pPr>
      <w:r w:rsidRPr="00AC7753">
        <w:rPr>
          <w:rFonts w:ascii="Tahoma" w:eastAsia="TimesNewRoman" w:hAnsi="Tahoma" w:cs="Tahom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C7753">
        <w:rPr>
          <w:rFonts w:ascii="Tahoma" w:hAnsi="Tahoma" w:cs="Tahoma"/>
          <w:sz w:val="16"/>
          <w:szCs w:val="16"/>
        </w:rPr>
        <w:t xml:space="preserve"> </w:t>
      </w:r>
      <w:r w:rsidRPr="00AC7753">
        <w:rPr>
          <w:rFonts w:ascii="Tahoma" w:eastAsia="TimesNewRoman" w:hAnsi="Tahoma" w:cs="Tahoma"/>
          <w:sz w:val="16"/>
          <w:szCs w:val="16"/>
        </w:rPr>
        <w:t>60 dni.</w:t>
      </w:r>
      <w:r w:rsidRPr="00AC7753">
        <w:rPr>
          <w:rFonts w:ascii="Tahoma" w:hAnsi="Tahoma" w:cs="Tahoma"/>
          <w:sz w:val="16"/>
          <w:szCs w:val="16"/>
        </w:rPr>
        <w:t xml:space="preserve"> </w:t>
      </w:r>
      <w:r w:rsidR="00B85B7E" w:rsidRPr="00AC7753">
        <w:rPr>
          <w:rFonts w:ascii="Tahoma" w:hAnsi="Tahoma" w:cs="Tahoma"/>
          <w:sz w:val="16"/>
          <w:szCs w:val="16"/>
        </w:rPr>
        <w:t xml:space="preserve">Odmowa wyrażenia zgody nie powoduje utraty wadium. </w:t>
      </w:r>
    </w:p>
    <w:p w:rsidR="00B85B7E" w:rsidRPr="00AC7753" w:rsidRDefault="00B85B7E" w:rsidP="00B85B7E">
      <w:pPr>
        <w:pStyle w:val="Nagwek2"/>
        <w:spacing w:before="120"/>
        <w:rPr>
          <w:rFonts w:ascii="Tahoma" w:hAnsi="Tahoma" w:cs="Tahoma"/>
          <w:sz w:val="16"/>
          <w:szCs w:val="16"/>
        </w:rPr>
      </w:pPr>
      <w:r w:rsidRPr="00AC7753">
        <w:rPr>
          <w:rFonts w:ascii="Tahoma" w:hAnsi="Tahoma" w:cs="Tahoma"/>
          <w:sz w:val="16"/>
          <w:szCs w:val="16"/>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07794" w:rsidRPr="00AC7753" w:rsidRDefault="00C07794" w:rsidP="00C07794">
      <w:pPr>
        <w:pStyle w:val="Nagwek2"/>
        <w:spacing w:before="120"/>
        <w:rPr>
          <w:rFonts w:ascii="Tahoma" w:hAnsi="Tahoma" w:cs="Tahoma"/>
          <w:sz w:val="16"/>
          <w:szCs w:val="16"/>
        </w:rPr>
      </w:pPr>
    </w:p>
    <w:p w:rsidR="00C07794" w:rsidRPr="00AC7753" w:rsidRDefault="00C07794" w:rsidP="00C07794">
      <w:pPr>
        <w:pStyle w:val="Nagwek1"/>
        <w:jc w:val="both"/>
        <w:rPr>
          <w:rFonts w:ascii="Tahoma" w:hAnsi="Tahoma" w:cs="Tahoma"/>
          <w:sz w:val="16"/>
          <w:szCs w:val="16"/>
        </w:rPr>
      </w:pPr>
      <w:bookmarkStart w:id="10" w:name="_Toc258314252"/>
      <w:r w:rsidRPr="00AC7753">
        <w:rPr>
          <w:rFonts w:ascii="Tahoma" w:hAnsi="Tahoma" w:cs="Tahoma"/>
          <w:sz w:val="16"/>
          <w:szCs w:val="16"/>
        </w:rPr>
        <w:t>Opis sposobu przygotowywania ofert</w:t>
      </w:r>
      <w:bookmarkEnd w:id="10"/>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Wykonawca może złożyć tylko jedną ofertę.</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Tre</w:t>
      </w:r>
      <w:r w:rsidRPr="00AC7753">
        <w:rPr>
          <w:rFonts w:ascii="Tahoma" w:eastAsia="TimesNewRoman" w:hAnsi="Tahoma" w:cs="Tahoma"/>
          <w:sz w:val="16"/>
          <w:szCs w:val="16"/>
        </w:rPr>
        <w:t xml:space="preserve">ść </w:t>
      </w:r>
      <w:r w:rsidRPr="00AC7753">
        <w:rPr>
          <w:rFonts w:ascii="Tahoma" w:hAnsi="Tahoma" w:cs="Tahoma"/>
          <w:sz w:val="16"/>
          <w:szCs w:val="16"/>
        </w:rPr>
        <w:t>oferty musi odpowiada</w:t>
      </w:r>
      <w:r w:rsidRPr="00AC7753">
        <w:rPr>
          <w:rFonts w:ascii="Tahoma" w:eastAsia="TimesNewRoman" w:hAnsi="Tahoma" w:cs="Tahoma"/>
          <w:sz w:val="16"/>
          <w:szCs w:val="16"/>
        </w:rPr>
        <w:t xml:space="preserve">ć </w:t>
      </w:r>
      <w:r w:rsidRPr="00AC7753">
        <w:rPr>
          <w:rFonts w:ascii="Tahoma" w:hAnsi="Tahoma" w:cs="Tahoma"/>
          <w:sz w:val="16"/>
          <w:szCs w:val="16"/>
        </w:rPr>
        <w:t>tre</w:t>
      </w:r>
      <w:r w:rsidRPr="00AC7753">
        <w:rPr>
          <w:rFonts w:ascii="Tahoma" w:eastAsia="TimesNewRoman" w:hAnsi="Tahoma" w:cs="Tahoma"/>
          <w:sz w:val="16"/>
          <w:szCs w:val="16"/>
        </w:rPr>
        <w:t>ś</w:t>
      </w:r>
      <w:r w:rsidRPr="00AC7753">
        <w:rPr>
          <w:rFonts w:ascii="Tahoma" w:hAnsi="Tahoma" w:cs="Tahoma"/>
          <w:sz w:val="16"/>
          <w:szCs w:val="16"/>
        </w:rPr>
        <w:t xml:space="preserve">ci specyfikacji istotnych warunków zamówienia. </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nie przewiduje zwrotu kosztów udziału w postępowaniu.</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 przypadku uniewa</w:t>
      </w:r>
      <w:r w:rsidRPr="00AC7753">
        <w:rPr>
          <w:rFonts w:ascii="Tahoma" w:eastAsia="TimesNewRoman" w:hAnsi="Tahoma" w:cs="Tahoma"/>
          <w:sz w:val="16"/>
          <w:szCs w:val="16"/>
        </w:rPr>
        <w:t>ż</w:t>
      </w:r>
      <w:r w:rsidRPr="00AC7753">
        <w:rPr>
          <w:rFonts w:ascii="Tahoma" w:hAnsi="Tahoma" w:cs="Tahoma"/>
          <w:sz w:val="16"/>
          <w:szCs w:val="16"/>
        </w:rPr>
        <w:t>nienia post</w:t>
      </w:r>
      <w:r w:rsidRPr="00AC7753">
        <w:rPr>
          <w:rFonts w:ascii="Tahoma" w:eastAsia="TimesNewRoman" w:hAnsi="Tahoma" w:cs="Tahoma"/>
          <w:sz w:val="16"/>
          <w:szCs w:val="16"/>
        </w:rPr>
        <w:t>ę</w:t>
      </w:r>
      <w:r w:rsidRPr="00AC7753">
        <w:rPr>
          <w:rFonts w:ascii="Tahoma" w:hAnsi="Tahoma" w:cs="Tahoma"/>
          <w:sz w:val="16"/>
          <w:szCs w:val="16"/>
        </w:rPr>
        <w:t>powania o udzielenie zamówienia z przyczyn le</w:t>
      </w:r>
      <w:r w:rsidRPr="00AC7753">
        <w:rPr>
          <w:rFonts w:ascii="Tahoma" w:eastAsia="TimesNewRoman" w:hAnsi="Tahoma" w:cs="Tahoma"/>
          <w:sz w:val="16"/>
          <w:szCs w:val="16"/>
        </w:rPr>
        <w:t>żą</w:t>
      </w:r>
      <w:r w:rsidRPr="00AC7753">
        <w:rPr>
          <w:rFonts w:ascii="Tahoma" w:hAnsi="Tahoma" w:cs="Tahoma"/>
          <w:sz w:val="16"/>
          <w:szCs w:val="16"/>
        </w:rPr>
        <w:t>cych po stronie Zamawiaj</w:t>
      </w:r>
      <w:r w:rsidRPr="00AC7753">
        <w:rPr>
          <w:rFonts w:ascii="Tahoma" w:eastAsia="TimesNewRoman" w:hAnsi="Tahoma" w:cs="Tahoma"/>
          <w:sz w:val="16"/>
          <w:szCs w:val="16"/>
        </w:rPr>
        <w:t>ą</w:t>
      </w:r>
      <w:r w:rsidRPr="00AC7753">
        <w:rPr>
          <w:rFonts w:ascii="Tahoma" w:hAnsi="Tahoma" w:cs="Tahoma"/>
          <w:sz w:val="16"/>
          <w:szCs w:val="16"/>
        </w:rPr>
        <w:t>cego, Wykonawcom, którzy zło</w:t>
      </w:r>
      <w:r w:rsidRPr="00AC7753">
        <w:rPr>
          <w:rFonts w:ascii="Tahoma" w:eastAsia="TimesNewRoman" w:hAnsi="Tahoma" w:cs="Tahoma"/>
          <w:sz w:val="16"/>
          <w:szCs w:val="16"/>
        </w:rPr>
        <w:t>ż</w:t>
      </w:r>
      <w:r w:rsidRPr="00AC7753">
        <w:rPr>
          <w:rFonts w:ascii="Tahoma" w:hAnsi="Tahoma" w:cs="Tahoma"/>
          <w:sz w:val="16"/>
          <w:szCs w:val="16"/>
        </w:rPr>
        <w:t>yli oferty niepodlegaj</w:t>
      </w:r>
      <w:r w:rsidRPr="00AC7753">
        <w:rPr>
          <w:rFonts w:ascii="Tahoma" w:eastAsia="TimesNewRoman" w:hAnsi="Tahoma" w:cs="Tahoma"/>
          <w:sz w:val="16"/>
          <w:szCs w:val="16"/>
        </w:rPr>
        <w:t>ą</w:t>
      </w:r>
      <w:r w:rsidRPr="00AC7753">
        <w:rPr>
          <w:rFonts w:ascii="Tahoma" w:hAnsi="Tahoma" w:cs="Tahoma"/>
          <w:sz w:val="16"/>
          <w:szCs w:val="16"/>
        </w:rPr>
        <w:t>ce odrzuceniu, przysługuje roszczenie o zwrot uzasadnionych kosztów uczestnictwa w post</w:t>
      </w:r>
      <w:r w:rsidRPr="00AC7753">
        <w:rPr>
          <w:rFonts w:ascii="Tahoma" w:eastAsia="TimesNewRoman" w:hAnsi="Tahoma" w:cs="Tahoma"/>
          <w:sz w:val="16"/>
          <w:szCs w:val="16"/>
        </w:rPr>
        <w:t>ę</w:t>
      </w:r>
      <w:r w:rsidRPr="00AC7753">
        <w:rPr>
          <w:rFonts w:ascii="Tahoma" w:hAnsi="Tahoma" w:cs="Tahoma"/>
          <w:sz w:val="16"/>
          <w:szCs w:val="16"/>
        </w:rPr>
        <w:t>powaniu, w szczególno</w:t>
      </w:r>
      <w:r w:rsidRPr="00AC7753">
        <w:rPr>
          <w:rFonts w:ascii="Tahoma" w:eastAsia="TimesNewRoman" w:hAnsi="Tahoma" w:cs="Tahoma"/>
          <w:sz w:val="16"/>
          <w:szCs w:val="16"/>
        </w:rPr>
        <w:t>ś</w:t>
      </w:r>
      <w:r w:rsidRPr="00AC7753">
        <w:rPr>
          <w:rFonts w:ascii="Tahoma" w:hAnsi="Tahoma" w:cs="Tahoma"/>
          <w:sz w:val="16"/>
          <w:szCs w:val="16"/>
        </w:rPr>
        <w:t>ci kosztów przygotowania oferty.</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Oferta wraz ze stanowiącymi jej integralną część załącznikami musi być sporządzona przez Wykonawcę  ściśle według postanowień niniejszej specyfikacji istotnych warunków zamówienia.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Oferta musi być sporządzona według wzoru formularza oferty stanowiącego załącznik do niniejszej specyfikacji istotnych warunków zamówienia.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Oferta musi być napisana w języku polskim, na komputerze, maszynie do pisania lub ręcznie długopisem bądź niezmywalnym atramentem.</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Wszelkie poprawki lub zmiany w tekście oferty muszą być parafowane przez osobę (osoby) podpisujące ofertę i opatrzone datami ich dokonania.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Zawartość oferty: wypełniony formularz oferty oraz pozostałe dokumenty i oświadczenia wymienione w pkt 7 niniejszej specyfikacji istotnych warunków zamówienia.</w:t>
      </w:r>
    </w:p>
    <w:p w:rsidR="00677814" w:rsidRPr="00AC7753" w:rsidRDefault="00677814" w:rsidP="00677814">
      <w:pPr>
        <w:pStyle w:val="Nagwek2"/>
        <w:spacing w:before="0" w:after="0"/>
        <w:rPr>
          <w:rFonts w:ascii="Tahoma" w:hAnsi="Tahoma" w:cs="Tahoma"/>
          <w:sz w:val="16"/>
          <w:szCs w:val="16"/>
        </w:rPr>
      </w:pPr>
      <w:r w:rsidRPr="00AC7753">
        <w:rPr>
          <w:rFonts w:ascii="Tahoma" w:hAnsi="Tahoma" w:cs="Tahoma"/>
          <w:sz w:val="16"/>
          <w:szCs w:val="16"/>
        </w:rPr>
        <w:t>Wykonawca zamieszcza ofertę w kopercie oznaczonej nazwą i adresem Zamawiającego oraz posiadającej następujące oznaczenia:</w:t>
      </w:r>
    </w:p>
    <w:p w:rsidR="00677814" w:rsidRPr="00AC7753" w:rsidRDefault="00677814" w:rsidP="0067781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w:t>
      </w:r>
    </w:p>
    <w:p w:rsidR="00677814" w:rsidRPr="00AC7753" w:rsidRDefault="00677814" w:rsidP="0067781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(nazwa Wykonawcy)</w:t>
      </w:r>
    </w:p>
    <w:p w:rsidR="00677814" w:rsidRPr="00AC7753" w:rsidRDefault="00677814" w:rsidP="0067781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w:t>
      </w:r>
    </w:p>
    <w:p w:rsidR="00677814" w:rsidRPr="00AC7753" w:rsidRDefault="00677814" w:rsidP="0067781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(adres Wykonawcy)</w:t>
      </w:r>
    </w:p>
    <w:p w:rsidR="00677814" w:rsidRPr="00AC7753" w:rsidRDefault="00677814" w:rsidP="0067781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 </w:t>
      </w:r>
      <w:r w:rsidRPr="00AC7753">
        <w:rPr>
          <w:rFonts w:ascii="Tahoma" w:hAnsi="Tahoma" w:cs="Tahoma"/>
          <w:b/>
          <w:sz w:val="16"/>
          <w:szCs w:val="16"/>
        </w:rPr>
        <w:t xml:space="preserve">„Oferta w sprawie nr: </w:t>
      </w:r>
      <w:r w:rsidR="00B85B7E" w:rsidRPr="00AC7753">
        <w:rPr>
          <w:rFonts w:ascii="Tahoma" w:hAnsi="Tahoma" w:cs="Tahoma"/>
          <w:b/>
          <w:sz w:val="16"/>
          <w:szCs w:val="16"/>
        </w:rPr>
        <w:t>ZP/DK-08/15</w:t>
      </w:r>
      <w:r w:rsidRPr="00AC7753">
        <w:rPr>
          <w:rFonts w:ascii="Tahoma" w:hAnsi="Tahoma" w:cs="Tahoma"/>
          <w:b/>
          <w:sz w:val="16"/>
          <w:szCs w:val="16"/>
        </w:rPr>
        <w:t xml:space="preserve"> NIE OTWIERAĆ przed: </w:t>
      </w:r>
      <w:r w:rsidR="00C67806">
        <w:rPr>
          <w:rFonts w:ascii="Tahoma" w:hAnsi="Tahoma" w:cs="Tahoma"/>
          <w:b/>
          <w:sz w:val="16"/>
          <w:szCs w:val="16"/>
        </w:rPr>
        <w:t>2015-05-26</w:t>
      </w:r>
      <w:r w:rsidRPr="00AC7753">
        <w:rPr>
          <w:rFonts w:ascii="Tahoma" w:hAnsi="Tahoma" w:cs="Tahoma"/>
          <w:b/>
          <w:sz w:val="16"/>
          <w:szCs w:val="16"/>
        </w:rPr>
        <w:t xml:space="preserve"> godz. </w:t>
      </w:r>
      <w:r w:rsidR="00B85B7E" w:rsidRPr="00AC7753">
        <w:rPr>
          <w:rFonts w:ascii="Tahoma" w:hAnsi="Tahoma" w:cs="Tahoma"/>
          <w:b/>
          <w:sz w:val="16"/>
          <w:szCs w:val="16"/>
        </w:rPr>
        <w:t>11:</w:t>
      </w:r>
      <w:r w:rsidR="00C67806">
        <w:rPr>
          <w:rFonts w:ascii="Tahoma" w:hAnsi="Tahoma" w:cs="Tahoma"/>
          <w:b/>
          <w:sz w:val="16"/>
          <w:szCs w:val="16"/>
        </w:rPr>
        <w:t>1</w:t>
      </w:r>
      <w:r w:rsidR="00B85B7E" w:rsidRPr="00AC7753">
        <w:rPr>
          <w:rFonts w:ascii="Tahoma" w:hAnsi="Tahoma" w:cs="Tahoma"/>
          <w:b/>
          <w:sz w:val="16"/>
          <w:szCs w:val="16"/>
        </w:rPr>
        <w:t>5</w:t>
      </w:r>
      <w:r w:rsidRPr="00AC7753">
        <w:rPr>
          <w:rFonts w:ascii="Tahoma" w:hAnsi="Tahoma" w:cs="Tahoma"/>
          <w:b/>
          <w:sz w:val="16"/>
          <w:szCs w:val="16"/>
        </w:rPr>
        <w:t>”</w:t>
      </w:r>
      <w:r w:rsidRPr="00AC7753">
        <w:rPr>
          <w:rFonts w:ascii="Tahoma" w:hAnsi="Tahoma" w:cs="Tahoma"/>
          <w:sz w:val="16"/>
          <w:szCs w:val="16"/>
        </w:rPr>
        <w:t xml:space="preserve">. </w:t>
      </w:r>
    </w:p>
    <w:p w:rsidR="00677814" w:rsidRPr="00AC7753" w:rsidRDefault="00677814" w:rsidP="00677814">
      <w:pPr>
        <w:pStyle w:val="Nagwek2"/>
        <w:numPr>
          <w:ilvl w:val="0"/>
          <w:numId w:val="0"/>
        </w:numPr>
        <w:spacing w:before="0" w:after="0"/>
        <w:ind w:left="680"/>
        <w:rPr>
          <w:rFonts w:ascii="Tahoma" w:hAnsi="Tahoma" w:cs="Tahoma"/>
          <w:sz w:val="16"/>
          <w:szCs w:val="16"/>
        </w:rPr>
      </w:pPr>
    </w:p>
    <w:p w:rsidR="00C07794" w:rsidRPr="00AC7753" w:rsidRDefault="00C07794" w:rsidP="00677814">
      <w:pPr>
        <w:pStyle w:val="Nagwek2"/>
        <w:spacing w:before="0" w:after="0"/>
        <w:rPr>
          <w:rFonts w:ascii="Tahoma" w:hAnsi="Tahoma" w:cs="Tahoma"/>
          <w:sz w:val="16"/>
          <w:szCs w:val="16"/>
        </w:rPr>
      </w:pPr>
      <w:r w:rsidRPr="00AC7753">
        <w:rPr>
          <w:rFonts w:ascii="Tahoma" w:hAnsi="Tahoma" w:cs="Tahoma"/>
          <w:sz w:val="16"/>
          <w:szCs w:val="16"/>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Wykonawca nie może zastrzec informacji, o których mowa w art. 86 ust. 4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1"/>
        <w:jc w:val="both"/>
        <w:rPr>
          <w:rFonts w:ascii="Tahoma" w:hAnsi="Tahoma" w:cs="Tahoma"/>
          <w:sz w:val="16"/>
          <w:szCs w:val="16"/>
        </w:rPr>
      </w:pPr>
      <w:bookmarkStart w:id="11" w:name="_Toc258314253"/>
      <w:r w:rsidRPr="00AC7753">
        <w:rPr>
          <w:rFonts w:ascii="Tahoma" w:hAnsi="Tahoma" w:cs="Tahoma"/>
          <w:sz w:val="16"/>
          <w:szCs w:val="16"/>
        </w:rPr>
        <w:t>Miejsce oraz termin składania i otwarcia ofert</w:t>
      </w:r>
      <w:bookmarkEnd w:id="11"/>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Oferty należy składać w </w:t>
      </w:r>
      <w:r w:rsidR="00B85B7E" w:rsidRPr="00AC7753">
        <w:rPr>
          <w:rFonts w:ascii="Tahoma" w:hAnsi="Tahoma" w:cs="Tahoma"/>
          <w:sz w:val="16"/>
          <w:szCs w:val="16"/>
        </w:rPr>
        <w:t>siedzibie Zamawiającego</w:t>
      </w:r>
      <w:r w:rsidRPr="00AC7753">
        <w:rPr>
          <w:rFonts w:ascii="Tahoma" w:hAnsi="Tahoma" w:cs="Tahoma"/>
          <w:sz w:val="16"/>
          <w:szCs w:val="16"/>
        </w:rPr>
        <w:t xml:space="preserve">, pokój nr: </w:t>
      </w:r>
      <w:r w:rsidR="00B85B7E" w:rsidRPr="00AC7753">
        <w:rPr>
          <w:rFonts w:ascii="Tahoma" w:hAnsi="Tahoma" w:cs="Tahoma"/>
          <w:sz w:val="16"/>
          <w:szCs w:val="16"/>
        </w:rPr>
        <w:t>28</w:t>
      </w:r>
      <w:r w:rsidRPr="00AC7753">
        <w:rPr>
          <w:rFonts w:ascii="Tahoma" w:hAnsi="Tahoma" w:cs="Tahoma"/>
          <w:sz w:val="16"/>
          <w:szCs w:val="16"/>
        </w:rPr>
        <w:t xml:space="preserve"> do dnia </w:t>
      </w:r>
      <w:r w:rsidR="00C67806">
        <w:rPr>
          <w:rFonts w:ascii="Tahoma" w:hAnsi="Tahoma" w:cs="Tahoma"/>
          <w:b/>
          <w:sz w:val="16"/>
          <w:szCs w:val="16"/>
        </w:rPr>
        <w:t>2015-05-26</w:t>
      </w:r>
      <w:r w:rsidRPr="00AC7753">
        <w:rPr>
          <w:rFonts w:ascii="Tahoma" w:hAnsi="Tahoma" w:cs="Tahoma"/>
          <w:b/>
          <w:sz w:val="16"/>
          <w:szCs w:val="16"/>
        </w:rPr>
        <w:t xml:space="preserve"> do godz. </w:t>
      </w:r>
      <w:r w:rsidR="00B85B7E" w:rsidRPr="00AC7753">
        <w:rPr>
          <w:rFonts w:ascii="Tahoma" w:hAnsi="Tahoma" w:cs="Tahoma"/>
          <w:b/>
          <w:sz w:val="16"/>
          <w:szCs w:val="16"/>
        </w:rPr>
        <w:t>11:00</w:t>
      </w:r>
      <w:r w:rsidRPr="00AC7753">
        <w:rPr>
          <w:rFonts w:ascii="Tahoma" w:hAnsi="Tahoma" w:cs="Tahoma"/>
          <w:b/>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niezwłocznie zawiadomi Wykonawcę o złożeniu oferty po terminie oraz zwróci ofertę po upływie terminu do wniesienia odwołania.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Otwarcie ofert nastąpi w dniu: </w:t>
      </w:r>
      <w:r w:rsidR="00B85B7E" w:rsidRPr="00AC7753">
        <w:rPr>
          <w:rFonts w:ascii="Tahoma" w:hAnsi="Tahoma" w:cs="Tahoma"/>
          <w:b/>
          <w:sz w:val="16"/>
          <w:szCs w:val="16"/>
        </w:rPr>
        <w:t>2015-05-</w:t>
      </w:r>
      <w:r w:rsidR="00C67806">
        <w:rPr>
          <w:rFonts w:ascii="Tahoma" w:hAnsi="Tahoma" w:cs="Tahoma"/>
          <w:b/>
          <w:sz w:val="16"/>
          <w:szCs w:val="16"/>
        </w:rPr>
        <w:t>26</w:t>
      </w:r>
      <w:bookmarkStart w:id="12" w:name="_GoBack"/>
      <w:bookmarkEnd w:id="12"/>
      <w:r w:rsidRPr="00AC7753">
        <w:rPr>
          <w:rFonts w:ascii="Tahoma" w:hAnsi="Tahoma" w:cs="Tahoma"/>
          <w:b/>
          <w:sz w:val="16"/>
          <w:szCs w:val="16"/>
        </w:rPr>
        <w:t xml:space="preserve"> o godz. </w:t>
      </w:r>
      <w:r w:rsidR="00C67806">
        <w:rPr>
          <w:rFonts w:ascii="Tahoma" w:hAnsi="Tahoma" w:cs="Tahoma"/>
          <w:b/>
          <w:sz w:val="16"/>
          <w:szCs w:val="16"/>
        </w:rPr>
        <w:t>11:1</w:t>
      </w:r>
      <w:r w:rsidR="00B85B7E" w:rsidRPr="00AC7753">
        <w:rPr>
          <w:rFonts w:ascii="Tahoma" w:hAnsi="Tahoma" w:cs="Tahoma"/>
          <w:b/>
          <w:sz w:val="16"/>
          <w:szCs w:val="16"/>
        </w:rPr>
        <w:t>5</w:t>
      </w:r>
      <w:r w:rsidRPr="00AC7753">
        <w:rPr>
          <w:rFonts w:ascii="Tahoma" w:hAnsi="Tahoma" w:cs="Tahoma"/>
          <w:b/>
          <w:sz w:val="16"/>
          <w:szCs w:val="16"/>
        </w:rPr>
        <w:t>,</w:t>
      </w:r>
      <w:r w:rsidRPr="00AC7753">
        <w:rPr>
          <w:rFonts w:ascii="Tahoma" w:hAnsi="Tahoma" w:cs="Tahoma"/>
          <w:sz w:val="16"/>
          <w:szCs w:val="16"/>
        </w:rPr>
        <w:t xml:space="preserve"> w </w:t>
      </w:r>
      <w:r w:rsidR="00B85B7E" w:rsidRPr="00AC7753">
        <w:rPr>
          <w:rFonts w:ascii="Tahoma" w:hAnsi="Tahoma" w:cs="Tahoma"/>
          <w:sz w:val="16"/>
          <w:szCs w:val="16"/>
        </w:rPr>
        <w:t>siedzibie Zamawiającego</w:t>
      </w:r>
      <w:r w:rsidRPr="00AC7753">
        <w:rPr>
          <w:rFonts w:ascii="Tahoma" w:hAnsi="Tahoma" w:cs="Tahoma"/>
          <w:sz w:val="16"/>
          <w:szCs w:val="16"/>
        </w:rPr>
        <w:t xml:space="preserve">, pokój nr </w:t>
      </w:r>
      <w:r w:rsidR="00B85B7E" w:rsidRPr="00AC7753">
        <w:rPr>
          <w:rFonts w:ascii="Tahoma" w:hAnsi="Tahoma" w:cs="Tahoma"/>
          <w:sz w:val="16"/>
          <w:szCs w:val="16"/>
        </w:rPr>
        <w:t>32</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lastRenderedPageBreak/>
        <w:t>Otwarcie ofert jest jawne.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Bezpo</w:t>
      </w:r>
      <w:r w:rsidRPr="00AC7753">
        <w:rPr>
          <w:rFonts w:ascii="Tahoma" w:eastAsia="TimesNewRoman" w:hAnsi="Tahoma" w:cs="Tahoma"/>
          <w:sz w:val="16"/>
          <w:szCs w:val="16"/>
        </w:rPr>
        <w:t>ś</w:t>
      </w:r>
      <w:r w:rsidRPr="00AC7753">
        <w:rPr>
          <w:rFonts w:ascii="Tahoma" w:hAnsi="Tahoma" w:cs="Tahoma"/>
          <w:sz w:val="16"/>
          <w:szCs w:val="16"/>
        </w:rPr>
        <w:t>rednio przed otwarciem ofert Zamawiaj</w:t>
      </w:r>
      <w:r w:rsidRPr="00AC7753">
        <w:rPr>
          <w:rFonts w:ascii="Tahoma" w:eastAsia="TimesNewRoman" w:hAnsi="Tahoma" w:cs="Tahoma"/>
          <w:sz w:val="16"/>
          <w:szCs w:val="16"/>
        </w:rPr>
        <w:t>ą</w:t>
      </w:r>
      <w:r w:rsidRPr="00AC7753">
        <w:rPr>
          <w:rFonts w:ascii="Tahoma" w:hAnsi="Tahoma" w:cs="Tahoma"/>
          <w:sz w:val="16"/>
          <w:szCs w:val="16"/>
        </w:rPr>
        <w:t>cy podaje kwot</w:t>
      </w:r>
      <w:r w:rsidRPr="00AC7753">
        <w:rPr>
          <w:rFonts w:ascii="Tahoma" w:eastAsia="TimesNewRoman" w:hAnsi="Tahoma" w:cs="Tahoma"/>
          <w:sz w:val="16"/>
          <w:szCs w:val="16"/>
        </w:rPr>
        <w:t>ę</w:t>
      </w:r>
      <w:r w:rsidRPr="00AC7753">
        <w:rPr>
          <w:rFonts w:ascii="Tahoma" w:hAnsi="Tahoma" w:cs="Tahoma"/>
          <w:sz w:val="16"/>
          <w:szCs w:val="16"/>
        </w:rPr>
        <w:t>, jak</w:t>
      </w:r>
      <w:r w:rsidRPr="00AC7753">
        <w:rPr>
          <w:rFonts w:ascii="Tahoma" w:eastAsia="TimesNewRoman" w:hAnsi="Tahoma" w:cs="Tahoma"/>
          <w:sz w:val="16"/>
          <w:szCs w:val="16"/>
        </w:rPr>
        <w:t xml:space="preserve">ą </w:t>
      </w:r>
      <w:r w:rsidRPr="00AC7753">
        <w:rPr>
          <w:rFonts w:ascii="Tahoma" w:hAnsi="Tahoma" w:cs="Tahoma"/>
          <w:sz w:val="16"/>
          <w:szCs w:val="16"/>
        </w:rPr>
        <w:t>zamierza przeznaczy</w:t>
      </w:r>
      <w:r w:rsidRPr="00AC7753">
        <w:rPr>
          <w:rFonts w:ascii="Tahoma" w:eastAsia="TimesNewRoman" w:hAnsi="Tahoma" w:cs="Tahoma"/>
          <w:sz w:val="16"/>
          <w:szCs w:val="16"/>
        </w:rPr>
        <w:t xml:space="preserve">ć </w:t>
      </w:r>
      <w:r w:rsidRPr="00AC7753">
        <w:rPr>
          <w:rFonts w:ascii="Tahoma" w:hAnsi="Tahoma" w:cs="Tahoma"/>
          <w:sz w:val="16"/>
          <w:szCs w:val="16"/>
        </w:rPr>
        <w:t>na sfinansowanie zamówienia.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Podczas otwarcia ofert podaje si</w:t>
      </w:r>
      <w:r w:rsidRPr="00AC7753">
        <w:rPr>
          <w:rFonts w:ascii="Tahoma" w:eastAsia="TimesNewRoman" w:hAnsi="Tahoma" w:cs="Tahoma"/>
          <w:sz w:val="16"/>
          <w:szCs w:val="16"/>
        </w:rPr>
        <w:t xml:space="preserve">ę </w:t>
      </w:r>
      <w:r w:rsidRPr="00AC7753">
        <w:rPr>
          <w:rFonts w:ascii="Tahoma" w:hAnsi="Tahoma" w:cs="Tahoma"/>
          <w:sz w:val="16"/>
          <w:szCs w:val="16"/>
        </w:rPr>
        <w:t>nazwy (firmy) oraz adresy Wykonawców, a tak</w:t>
      </w:r>
      <w:r w:rsidRPr="00AC7753">
        <w:rPr>
          <w:rFonts w:ascii="Tahoma" w:eastAsia="TimesNewRoman" w:hAnsi="Tahoma" w:cs="Tahoma"/>
          <w:sz w:val="16"/>
          <w:szCs w:val="16"/>
        </w:rPr>
        <w:t>ż</w:t>
      </w:r>
      <w:r w:rsidRPr="00AC7753">
        <w:rPr>
          <w:rFonts w:ascii="Tahoma" w:hAnsi="Tahoma" w:cs="Tahoma"/>
          <w:sz w:val="16"/>
          <w:szCs w:val="16"/>
        </w:rPr>
        <w:t>e informacje dotycz</w:t>
      </w:r>
      <w:r w:rsidRPr="00AC7753">
        <w:rPr>
          <w:rFonts w:ascii="Tahoma" w:eastAsia="TimesNewRoman" w:hAnsi="Tahoma" w:cs="Tahoma"/>
          <w:sz w:val="16"/>
          <w:szCs w:val="16"/>
        </w:rPr>
        <w:t>ą</w:t>
      </w:r>
      <w:r w:rsidRPr="00AC7753">
        <w:rPr>
          <w:rFonts w:ascii="Tahoma" w:hAnsi="Tahoma" w:cs="Tahoma"/>
          <w:sz w:val="16"/>
          <w:szCs w:val="16"/>
        </w:rPr>
        <w:t>ce ceny, terminu wykonania zamówienia, okresu gwarancji i warunków płatno</w:t>
      </w:r>
      <w:r w:rsidRPr="00AC7753">
        <w:rPr>
          <w:rFonts w:ascii="Tahoma" w:eastAsia="TimesNewRoman" w:hAnsi="Tahoma" w:cs="Tahoma"/>
          <w:sz w:val="16"/>
          <w:szCs w:val="16"/>
        </w:rPr>
        <w:t>ś</w:t>
      </w:r>
      <w:r w:rsidRPr="00AC7753">
        <w:rPr>
          <w:rFonts w:ascii="Tahoma" w:hAnsi="Tahoma" w:cs="Tahoma"/>
          <w:sz w:val="16"/>
          <w:szCs w:val="16"/>
        </w:rPr>
        <w:t>ci zawartych w ofertach.</w:t>
      </w:r>
    </w:p>
    <w:p w:rsidR="00C07794" w:rsidRPr="00AC7753" w:rsidRDefault="00C07794" w:rsidP="00C07794">
      <w:pPr>
        <w:pStyle w:val="Nagwek1"/>
        <w:jc w:val="both"/>
        <w:rPr>
          <w:rFonts w:ascii="Tahoma" w:hAnsi="Tahoma" w:cs="Tahoma"/>
          <w:sz w:val="16"/>
          <w:szCs w:val="16"/>
        </w:rPr>
      </w:pPr>
      <w:bookmarkStart w:id="13" w:name="_Toc258314254"/>
      <w:r w:rsidRPr="00AC7753">
        <w:rPr>
          <w:rFonts w:ascii="Tahoma" w:hAnsi="Tahoma" w:cs="Tahoma"/>
          <w:sz w:val="16"/>
          <w:szCs w:val="16"/>
        </w:rPr>
        <w:t>Opis sposobu obliczenia ceny</w:t>
      </w:r>
      <w:bookmarkEnd w:id="13"/>
    </w:p>
    <w:p w:rsidR="00C07794" w:rsidRPr="00AC7753" w:rsidRDefault="00C07794" w:rsidP="00C07794">
      <w:pPr>
        <w:pStyle w:val="Nagwek2"/>
        <w:spacing w:before="120"/>
        <w:rPr>
          <w:rFonts w:ascii="Tahoma" w:hAnsi="Tahoma" w:cs="Tahoma"/>
          <w:color w:val="auto"/>
          <w:sz w:val="16"/>
          <w:szCs w:val="16"/>
        </w:rPr>
      </w:pPr>
      <w:r w:rsidRPr="00AC7753">
        <w:rPr>
          <w:rFonts w:ascii="Tahoma" w:hAnsi="Tahoma" w:cs="Tahoma"/>
          <w:sz w:val="16"/>
          <w:szCs w:val="16"/>
        </w:rPr>
        <w:t>W ofercie należy podać cenę w rozumieniu art. 3 ust. 1 pkt 1 i ust. 2 ustawy z dnia 9 maja 2014 r. o informowaniu o cenach towarów i usług (Dz. U. z 2014 r. poz. 915) za wykonanie przedmiotu zamówienia.</w:t>
      </w:r>
    </w:p>
    <w:p w:rsidR="00C07794" w:rsidRPr="00AC7753" w:rsidRDefault="00C07794" w:rsidP="00C07794">
      <w:pPr>
        <w:pStyle w:val="Nagwek2"/>
        <w:spacing w:before="120"/>
        <w:rPr>
          <w:rFonts w:ascii="Tahoma" w:hAnsi="Tahoma" w:cs="Tahoma"/>
          <w:color w:val="auto"/>
          <w:sz w:val="16"/>
          <w:szCs w:val="16"/>
        </w:rPr>
      </w:pPr>
      <w:r w:rsidRPr="00AC7753">
        <w:rPr>
          <w:rFonts w:ascii="Tahoma" w:hAnsi="Tahoma" w:cs="Tahoma"/>
          <w:sz w:val="16"/>
          <w:szCs w:val="16"/>
        </w:rPr>
        <w:t>Cenę należy podać w złotych polskich, z dokładnością do dwóch miejsc po przecinku.</w:t>
      </w:r>
    </w:p>
    <w:p w:rsidR="00C07794" w:rsidRPr="00AC7753" w:rsidRDefault="00C07794" w:rsidP="00C07794">
      <w:pPr>
        <w:pStyle w:val="Nagwek2"/>
        <w:spacing w:before="120"/>
        <w:rPr>
          <w:rFonts w:ascii="Tahoma" w:hAnsi="Tahoma" w:cs="Tahoma"/>
          <w:color w:val="auto"/>
          <w:sz w:val="16"/>
          <w:szCs w:val="16"/>
        </w:rPr>
      </w:pPr>
      <w:r w:rsidRPr="00AC7753">
        <w:rPr>
          <w:rFonts w:ascii="Tahoma" w:hAnsi="Tahoma" w:cs="Tahoma"/>
          <w:sz w:val="16"/>
          <w:szCs w:val="16"/>
        </w:rP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Cena winna być wyrażona w złotych polskich. W złotych polskich będą również prowadzone rozliczenia pomiędzy zamawiającym a Wykonawcą.</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Cena zawarta w ofercie musi być określona jednoznacznie i jest ceną ostateczną, stałą i nie będzie podlegała waloryzacji.</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Zamawiający niezwłocznie po udzieleniu zamówienia Wykonawcy, którego oferta zostanie wybrana w przedmiotowym postępowaniu wystąpi do Ministerstwa Nauki i Szkolnictwa Wyższego o potwierdzenie zastosowania 0% stawki VAT na urządzenia określone w załączniku nr 8 do ustawy o podatku od towarów i usług.</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Po otrzymaniu przez Wykonawcę zaświadczenia z Ministerstwa Nauki i Szkolnictwa Wyższego Wykonawca stosuje 0 stawkę podatku VAT w odniesieniu do sprzętu objętego załącznikiem nr 8 do ustawy o podatku od towarów i usług.</w:t>
      </w:r>
    </w:p>
    <w:p w:rsidR="00C07794" w:rsidRPr="00AC7753" w:rsidRDefault="00C07794" w:rsidP="00C07794">
      <w:pPr>
        <w:pStyle w:val="Nagwek2"/>
        <w:rPr>
          <w:rFonts w:ascii="Tahoma" w:hAnsi="Tahoma" w:cs="Tahoma"/>
          <w:sz w:val="16"/>
          <w:szCs w:val="16"/>
        </w:rPr>
      </w:pPr>
      <w:r w:rsidRPr="00AC7753">
        <w:rPr>
          <w:rFonts w:ascii="Tahoma" w:hAnsi="Tahoma" w:cs="Tahoma"/>
          <w:sz w:val="16"/>
          <w:szCs w:val="16"/>
        </w:rPr>
        <w:t>Wykonawcy zagraniczni (z krajów unijnych i krajów trzecich) podają cenę netto zawierającą wszystkie składniki cenotwórcze za wyjątkiem podatku VAT, gdyż zgodnie z prawodawstwem polskim podatek VAT uiszcza Zamawiający zgodnie z przepisami o podatku od towarów i usług.</w:t>
      </w:r>
    </w:p>
    <w:p w:rsidR="00C07794" w:rsidRPr="00AC7753" w:rsidRDefault="00C07794" w:rsidP="00C07794">
      <w:pPr>
        <w:pStyle w:val="Nagwek2"/>
        <w:numPr>
          <w:ilvl w:val="0"/>
          <w:numId w:val="0"/>
        </w:numPr>
        <w:ind w:left="680"/>
        <w:rPr>
          <w:rFonts w:ascii="Tahoma" w:hAnsi="Tahoma" w:cs="Tahoma"/>
          <w:sz w:val="16"/>
          <w:szCs w:val="16"/>
        </w:rPr>
      </w:pPr>
      <w:r w:rsidRPr="00AC7753">
        <w:rPr>
          <w:rFonts w:ascii="Tahoma" w:hAnsi="Tahoma" w:cs="Tahoma"/>
          <w:sz w:val="16"/>
          <w:szCs w:val="16"/>
        </w:rPr>
        <w:t>a) w przypadku Wykonawców z krajów unijnych, Zamawiający w celu oceny oferty dolicza do przedstawionej w niej ceny podatek od towarów i usług, który miałby obowiązek wpłacić zgodnie z obowiązującymi przepisami.</w:t>
      </w:r>
    </w:p>
    <w:p w:rsidR="00C07794" w:rsidRPr="00AC7753" w:rsidRDefault="00C07794" w:rsidP="00C07794">
      <w:pPr>
        <w:pStyle w:val="Nagwek2"/>
        <w:numPr>
          <w:ilvl w:val="0"/>
          <w:numId w:val="0"/>
        </w:numPr>
        <w:ind w:left="680"/>
        <w:rPr>
          <w:rFonts w:ascii="Tahoma" w:hAnsi="Tahoma" w:cs="Tahoma"/>
          <w:sz w:val="16"/>
          <w:szCs w:val="16"/>
        </w:rPr>
      </w:pPr>
      <w:r w:rsidRPr="00AC7753">
        <w:rPr>
          <w:rFonts w:ascii="Tahoma" w:hAnsi="Tahoma" w:cs="Tahoma"/>
          <w:sz w:val="16"/>
          <w:szCs w:val="16"/>
        </w:rPr>
        <w:t>b) w przypadku Wykonawców z krajów trzecich, Zamawiający w celu oceny oferty dolicza do przedstawionej w niej ceny cło importowe według kodu taryfy celnej, którego zapłata leży również po stronie Zamawiającego oraz podatek od towarów i usług, który Zamawiający ma obowiązek uiścić zgodnie z obowiązującymi przepisami. Wykonawcy z krajów trzecich nie ujmują cła importowego w cenie netto.</w:t>
      </w:r>
    </w:p>
    <w:p w:rsidR="00C07794" w:rsidRPr="00AC7753" w:rsidRDefault="00B85B7E" w:rsidP="00C07794">
      <w:pPr>
        <w:pStyle w:val="Nagwek2"/>
        <w:spacing w:before="120"/>
        <w:rPr>
          <w:rFonts w:ascii="Tahoma" w:hAnsi="Tahoma" w:cs="Tahoma"/>
          <w:sz w:val="16"/>
          <w:szCs w:val="16"/>
        </w:rPr>
      </w:pPr>
      <w:r w:rsidRPr="00AC7753">
        <w:rPr>
          <w:rFonts w:ascii="Tahoma" w:hAnsi="Tahoma" w:cs="Tahoma"/>
          <w:sz w:val="16"/>
          <w:szCs w:val="16"/>
        </w:rPr>
        <w:t>Zamawiający nie przewiduje udzielenia zaliczek na poczet wykonania zamówienia.</w:t>
      </w:r>
    </w:p>
    <w:p w:rsidR="00C07794" w:rsidRPr="00AC7753" w:rsidRDefault="00C07794" w:rsidP="00C07794">
      <w:pPr>
        <w:pStyle w:val="Nagwek1"/>
        <w:jc w:val="both"/>
        <w:rPr>
          <w:rFonts w:ascii="Tahoma" w:hAnsi="Tahoma" w:cs="Tahoma"/>
          <w:sz w:val="16"/>
          <w:szCs w:val="16"/>
        </w:rPr>
      </w:pPr>
      <w:bookmarkStart w:id="14" w:name="_Toc258314255"/>
      <w:r w:rsidRPr="00AC7753">
        <w:rPr>
          <w:rFonts w:ascii="Tahoma" w:hAnsi="Tahoma" w:cs="Tahoma"/>
          <w:sz w:val="16"/>
          <w:szCs w:val="16"/>
        </w:rPr>
        <w:t>Opis kryteriów, którymi zamawiaj</w:t>
      </w:r>
      <w:r w:rsidRPr="00AC7753">
        <w:rPr>
          <w:rFonts w:ascii="Tahoma" w:eastAsia="TimesNewRoman" w:hAnsi="Tahoma" w:cs="Tahoma"/>
          <w:sz w:val="16"/>
          <w:szCs w:val="16"/>
        </w:rPr>
        <w:t>ą</w:t>
      </w:r>
      <w:r w:rsidRPr="00AC7753">
        <w:rPr>
          <w:rFonts w:ascii="Tahoma" w:hAnsi="Tahoma" w:cs="Tahoma"/>
          <w:sz w:val="16"/>
          <w:szCs w:val="16"/>
        </w:rPr>
        <w:t>cy b</w:t>
      </w:r>
      <w:r w:rsidRPr="00AC7753">
        <w:rPr>
          <w:rFonts w:ascii="Tahoma" w:eastAsia="TimesNewRoman" w:hAnsi="Tahoma" w:cs="Tahoma"/>
          <w:sz w:val="16"/>
          <w:szCs w:val="16"/>
        </w:rPr>
        <w:t>ę</w:t>
      </w:r>
      <w:r w:rsidRPr="00AC7753">
        <w:rPr>
          <w:rFonts w:ascii="Tahoma" w:hAnsi="Tahoma" w:cs="Tahoma"/>
          <w:sz w:val="16"/>
          <w:szCs w:val="16"/>
        </w:rPr>
        <w:t>dzie si</w:t>
      </w:r>
      <w:r w:rsidRPr="00AC7753">
        <w:rPr>
          <w:rFonts w:ascii="Tahoma" w:eastAsia="TimesNewRoman" w:hAnsi="Tahoma" w:cs="Tahoma"/>
          <w:sz w:val="16"/>
          <w:szCs w:val="16"/>
        </w:rPr>
        <w:t xml:space="preserve">ę </w:t>
      </w:r>
      <w:r w:rsidRPr="00AC7753">
        <w:rPr>
          <w:rFonts w:ascii="Tahoma" w:hAnsi="Tahoma" w:cs="Tahoma"/>
          <w:sz w:val="16"/>
          <w:szCs w:val="16"/>
        </w:rPr>
        <w:t>kierował przy wyborze oferty, wraz z podaniem znaczenia tych kryteriów i sposobu oceny ofert</w:t>
      </w:r>
      <w:bookmarkEnd w:id="14"/>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C07794" w:rsidRPr="00AC7753" w:rsidTr="00A80B69">
        <w:trPr>
          <w:trHeight w:val="481"/>
        </w:trPr>
        <w:tc>
          <w:tcPr>
            <w:tcW w:w="4071" w:type="dxa"/>
            <w:shd w:val="clear" w:color="auto" w:fill="FFFFFF"/>
            <w:vAlign w:val="center"/>
          </w:tcPr>
          <w:p w:rsidR="00C07794" w:rsidRPr="00AC7753" w:rsidRDefault="00C07794" w:rsidP="005D6BD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Zadanie częściowe</w:t>
            </w:r>
          </w:p>
        </w:tc>
        <w:tc>
          <w:tcPr>
            <w:tcW w:w="4719" w:type="dxa"/>
            <w:shd w:val="clear" w:color="auto" w:fill="FFFFFF"/>
            <w:vAlign w:val="center"/>
          </w:tcPr>
          <w:p w:rsidR="00C07794" w:rsidRPr="00AC7753" w:rsidRDefault="00C07794" w:rsidP="005D6BD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Nazwa kryterium - waga [%]</w:t>
            </w:r>
          </w:p>
        </w:tc>
      </w:tr>
      <w:tr w:rsidR="00B85B7E" w:rsidRPr="00AC7753" w:rsidTr="00AC7753">
        <w:tc>
          <w:tcPr>
            <w:tcW w:w="4071" w:type="dxa"/>
            <w:shd w:val="clear" w:color="auto" w:fill="FFFFFF"/>
          </w:tcPr>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1 - Router wyposażony w oprogramowanie do implementacji zaawansowanych filtrów pakietów (2 </w:t>
            </w:r>
            <w:proofErr w:type="spellStart"/>
            <w:r w:rsidRPr="00AC7753">
              <w:rPr>
                <w:rFonts w:ascii="Tahoma" w:hAnsi="Tahoma" w:cs="Tahoma"/>
                <w:sz w:val="16"/>
                <w:szCs w:val="16"/>
              </w:rPr>
              <w:t>szt</w:t>
            </w:r>
            <w:proofErr w:type="spellEnd"/>
            <w:r w:rsidRPr="00AC7753">
              <w:rPr>
                <w:rFonts w:ascii="Tahoma" w:hAnsi="Tahoma" w:cs="Tahoma"/>
                <w:sz w:val="16"/>
                <w:szCs w:val="16"/>
              </w:rPr>
              <w:t>)</w:t>
            </w:r>
          </w:p>
          <w:p w:rsidR="00B85B7E" w:rsidRPr="00AC7753" w:rsidRDefault="00B85B7E" w:rsidP="00AC7753">
            <w:pPr>
              <w:pStyle w:val="Nagwek2"/>
              <w:numPr>
                <w:ilvl w:val="0"/>
                <w:numId w:val="0"/>
              </w:numPr>
              <w:spacing w:before="0" w:after="0"/>
              <w:ind w:left="680"/>
              <w:rPr>
                <w:rFonts w:ascii="Tahoma" w:hAnsi="Tahoma" w:cs="Tahoma"/>
                <w:sz w:val="16"/>
                <w:szCs w:val="16"/>
              </w:rPr>
            </w:pP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2 - Przełącznik warstwy 3 modelu ISO/OSI</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3 - Przełącznik sieciowy warstwy 2 ISO/OSI (4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4 - Sprzętowy filtr pakietów z rozbudowanymi funkcjami sieciowymi (2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5 - Sprzętowy firewall (4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6 - Router sieciowy z rozbudowanymi funkcjami sieciowymi</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7 - Sprzętowy filtr pakietów z podstawowymi funkcjami sieciowymi (3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8 - Przełącznik sieciowy</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9 - Przełącznik </w:t>
            </w:r>
            <w:proofErr w:type="spellStart"/>
            <w:r w:rsidRPr="00AC7753">
              <w:rPr>
                <w:rFonts w:ascii="Tahoma" w:hAnsi="Tahoma" w:cs="Tahoma"/>
                <w:sz w:val="16"/>
                <w:szCs w:val="16"/>
              </w:rPr>
              <w:t>Ethernetowy</w:t>
            </w:r>
            <w:proofErr w:type="spellEnd"/>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10 - Wyposażenie stojaka (2 komplety)</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11 - Przełącznik sieciowy</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12 - Stojak 19'' (2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13 - Router sieciowy z bazowym oprogramowaniem (3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14 - Dodatkowe wyposażenie laboratorium</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lastRenderedPageBreak/>
              <w:t xml:space="preserve">15 - Elementy wyposażenia szafy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kable, listwy zasilające)</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16 - Szafka naścienna</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17 - Szafka teleinformatyczna wisząca</w:t>
            </w:r>
          </w:p>
          <w:p w:rsidR="00B85B7E" w:rsidRPr="00AC7753" w:rsidRDefault="00B85B7E" w:rsidP="00AC7753">
            <w:pPr>
              <w:pStyle w:val="Nagwek2"/>
              <w:numPr>
                <w:ilvl w:val="0"/>
                <w:numId w:val="0"/>
              </w:numPr>
              <w:spacing w:before="0" w:after="0"/>
              <w:ind w:left="680"/>
              <w:rPr>
                <w:rFonts w:ascii="Tahoma" w:hAnsi="Tahoma" w:cs="Tahoma"/>
                <w:color w:val="auto"/>
                <w:sz w:val="16"/>
                <w:szCs w:val="16"/>
              </w:rPr>
            </w:pPr>
            <w:r w:rsidRPr="00AC7753">
              <w:rPr>
                <w:rFonts w:ascii="Tahoma" w:hAnsi="Tahoma" w:cs="Tahoma"/>
                <w:sz w:val="16"/>
                <w:szCs w:val="16"/>
              </w:rPr>
              <w:t xml:space="preserve">18 - Elementy wyposażenia szafki teleinformatycznej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kable, listwy zasilające)</w:t>
            </w:r>
          </w:p>
        </w:tc>
        <w:tc>
          <w:tcPr>
            <w:tcW w:w="4719" w:type="dxa"/>
            <w:shd w:val="clear" w:color="auto" w:fill="FFFFFF"/>
          </w:tcPr>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lastRenderedPageBreak/>
              <w:t>1 - Cena (koszt) - 95</w:t>
            </w:r>
          </w:p>
          <w:p w:rsidR="00B85B7E" w:rsidRPr="00AC7753" w:rsidRDefault="00B85B7E" w:rsidP="00AC7753">
            <w:pPr>
              <w:pStyle w:val="Nagwek2"/>
              <w:numPr>
                <w:ilvl w:val="0"/>
                <w:numId w:val="0"/>
              </w:numPr>
              <w:spacing w:before="0" w:after="0"/>
              <w:ind w:left="680"/>
              <w:rPr>
                <w:rFonts w:ascii="Tahoma" w:hAnsi="Tahoma" w:cs="Tahoma"/>
                <w:color w:val="auto"/>
                <w:sz w:val="16"/>
                <w:szCs w:val="16"/>
              </w:rPr>
            </w:pPr>
            <w:r w:rsidRPr="00AC7753">
              <w:rPr>
                <w:rFonts w:ascii="Tahoma" w:hAnsi="Tahoma" w:cs="Tahoma"/>
                <w:sz w:val="16"/>
                <w:szCs w:val="16"/>
              </w:rPr>
              <w:t>2 - Okres gwarancji - 5</w:t>
            </w:r>
          </w:p>
        </w:tc>
      </w:tr>
    </w:tbl>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lastRenderedPageBreak/>
        <w:t>Punkty przyznawane za podane w pkt 15.1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C07794" w:rsidRPr="00AC7753" w:rsidTr="00A80B69">
        <w:trPr>
          <w:trHeight w:val="473"/>
        </w:trPr>
        <w:tc>
          <w:tcPr>
            <w:tcW w:w="4071" w:type="dxa"/>
            <w:shd w:val="clear" w:color="auto" w:fill="FFFFFF"/>
            <w:vAlign w:val="center"/>
          </w:tcPr>
          <w:p w:rsidR="00C07794" w:rsidRPr="00AC7753" w:rsidRDefault="00C07794" w:rsidP="005D6BD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Zadanie częściowe</w:t>
            </w:r>
          </w:p>
        </w:tc>
        <w:tc>
          <w:tcPr>
            <w:tcW w:w="4719" w:type="dxa"/>
            <w:shd w:val="clear" w:color="auto" w:fill="FFFFFF"/>
            <w:vAlign w:val="center"/>
          </w:tcPr>
          <w:p w:rsidR="00C07794" w:rsidRPr="00AC7753" w:rsidRDefault="00C07794" w:rsidP="005D6BD4">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Wzór</w:t>
            </w:r>
          </w:p>
        </w:tc>
      </w:tr>
      <w:tr w:rsidR="00B85B7E" w:rsidRPr="00AC7753" w:rsidTr="00AC7753">
        <w:tc>
          <w:tcPr>
            <w:tcW w:w="4071" w:type="dxa"/>
            <w:shd w:val="clear" w:color="auto" w:fill="FFFFFF"/>
          </w:tcPr>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1 - Router wyposażony w oprogramowanie do implementacji zaawansowanych filtrów pakietów (2 </w:t>
            </w:r>
            <w:proofErr w:type="spellStart"/>
            <w:r w:rsidRPr="00AC7753">
              <w:rPr>
                <w:rFonts w:ascii="Tahoma" w:hAnsi="Tahoma" w:cs="Tahoma"/>
                <w:sz w:val="16"/>
                <w:szCs w:val="16"/>
              </w:rPr>
              <w:t>szt</w:t>
            </w:r>
            <w:proofErr w:type="spellEnd"/>
            <w:r w:rsidRPr="00AC7753">
              <w:rPr>
                <w:rFonts w:ascii="Tahoma" w:hAnsi="Tahoma" w:cs="Tahoma"/>
                <w:sz w:val="16"/>
                <w:szCs w:val="16"/>
              </w:rPr>
              <w:t>)</w:t>
            </w:r>
          </w:p>
          <w:p w:rsidR="00B85B7E" w:rsidRPr="00AC7753" w:rsidRDefault="00B85B7E" w:rsidP="00AC7753">
            <w:pPr>
              <w:pStyle w:val="Nagwek2"/>
              <w:numPr>
                <w:ilvl w:val="0"/>
                <w:numId w:val="0"/>
              </w:numPr>
              <w:spacing w:before="0" w:after="0"/>
              <w:ind w:left="680"/>
              <w:rPr>
                <w:rFonts w:ascii="Tahoma" w:hAnsi="Tahoma" w:cs="Tahoma"/>
                <w:sz w:val="16"/>
                <w:szCs w:val="16"/>
              </w:rPr>
            </w:pP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2 - Przełącznik warstwy 3 modelu ISO/OSI</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3 - Przełącznik sieciowy warstwy 2 ISO/OSI (4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4 - Sprzętowy filtr pakietów z rozbudowanymi funkcjami sieciowymi (2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5 - Sprzętowy firewall (4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6 - Router sieciowy z rozbudowanymi funkcjami sieciowymi</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7 - Sprzętowy filtr pakietów z podstawowymi funkcjami sieciowymi (3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8 - Przełącznik sieciowy</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9 - Przełącznik </w:t>
            </w:r>
            <w:proofErr w:type="spellStart"/>
            <w:r w:rsidRPr="00AC7753">
              <w:rPr>
                <w:rFonts w:ascii="Tahoma" w:hAnsi="Tahoma" w:cs="Tahoma"/>
                <w:sz w:val="16"/>
                <w:szCs w:val="16"/>
              </w:rPr>
              <w:t>Ethernetowy</w:t>
            </w:r>
            <w:proofErr w:type="spellEnd"/>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10 - Wyposażenie stojaka (2 komplety)</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11 - Przełącznik sieciowy</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12 - Stojak 19'' (2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13 - Router sieciowy z bazowym oprogramowaniem (3 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14 - Dodatkowe wyposażenie laboratorium</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15 - Elementy wyposażenia szafy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kable, listwy zasilające)</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16 - Szafka naścienna</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17 - Szafka teleinformatyczna wisząca</w:t>
            </w:r>
          </w:p>
          <w:p w:rsidR="00B85B7E" w:rsidRPr="00AC7753" w:rsidRDefault="00B85B7E" w:rsidP="00AC7753">
            <w:pPr>
              <w:pStyle w:val="Nagwek2"/>
              <w:numPr>
                <w:ilvl w:val="0"/>
                <w:numId w:val="0"/>
              </w:numPr>
              <w:spacing w:before="0" w:after="0"/>
              <w:ind w:left="680"/>
              <w:rPr>
                <w:rFonts w:ascii="Tahoma" w:hAnsi="Tahoma" w:cs="Tahoma"/>
                <w:color w:val="auto"/>
                <w:sz w:val="16"/>
                <w:szCs w:val="16"/>
              </w:rPr>
            </w:pPr>
            <w:r w:rsidRPr="00AC7753">
              <w:rPr>
                <w:rFonts w:ascii="Tahoma" w:hAnsi="Tahoma" w:cs="Tahoma"/>
                <w:sz w:val="16"/>
                <w:szCs w:val="16"/>
              </w:rPr>
              <w:t xml:space="preserve">18 - Elementy wyposażenia szafki teleinformatycznej (panel </w:t>
            </w:r>
            <w:proofErr w:type="spellStart"/>
            <w:r w:rsidRPr="00AC7753">
              <w:rPr>
                <w:rFonts w:ascii="Tahoma" w:hAnsi="Tahoma" w:cs="Tahoma"/>
                <w:sz w:val="16"/>
                <w:szCs w:val="16"/>
              </w:rPr>
              <w:t>krosowniczy</w:t>
            </w:r>
            <w:proofErr w:type="spellEnd"/>
            <w:r w:rsidRPr="00AC7753">
              <w:rPr>
                <w:rFonts w:ascii="Tahoma" w:hAnsi="Tahoma" w:cs="Tahoma"/>
                <w:sz w:val="16"/>
                <w:szCs w:val="16"/>
              </w:rPr>
              <w:t>, kable, listwy zasilające)</w:t>
            </w:r>
          </w:p>
        </w:tc>
        <w:tc>
          <w:tcPr>
            <w:tcW w:w="4719" w:type="dxa"/>
            <w:shd w:val="clear" w:color="auto" w:fill="FFFFFF"/>
          </w:tcPr>
          <w:p w:rsidR="00B85B7E" w:rsidRPr="00AC7753" w:rsidRDefault="00B85B7E" w:rsidP="00AC7753">
            <w:pPr>
              <w:pStyle w:val="Nagwek2"/>
              <w:numPr>
                <w:ilvl w:val="0"/>
                <w:numId w:val="0"/>
              </w:numPr>
              <w:spacing w:before="0" w:after="0"/>
              <w:ind w:left="680"/>
              <w:rPr>
                <w:rFonts w:ascii="Tahoma" w:hAnsi="Tahoma" w:cs="Tahoma"/>
                <w:b/>
                <w:sz w:val="16"/>
                <w:szCs w:val="16"/>
              </w:rPr>
            </w:pPr>
            <w:r w:rsidRPr="00AC7753">
              <w:rPr>
                <w:rFonts w:ascii="Tahoma" w:hAnsi="Tahoma" w:cs="Tahoma"/>
                <w:b/>
                <w:sz w:val="16"/>
                <w:szCs w:val="16"/>
              </w:rPr>
              <w:t>1 - Cena (koszt)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Liczba punktów = ( </w:t>
            </w:r>
            <w:proofErr w:type="spellStart"/>
            <w:r w:rsidRPr="00AC7753">
              <w:rPr>
                <w:rFonts w:ascii="Tahoma" w:hAnsi="Tahoma" w:cs="Tahoma"/>
                <w:sz w:val="16"/>
                <w:szCs w:val="16"/>
              </w:rPr>
              <w:t>Cmin</w:t>
            </w:r>
            <w:proofErr w:type="spellEnd"/>
            <w:r w:rsidRPr="00AC7753">
              <w:rPr>
                <w:rFonts w:ascii="Tahoma" w:hAnsi="Tahoma" w:cs="Tahoma"/>
                <w:sz w:val="16"/>
                <w:szCs w:val="16"/>
              </w:rPr>
              <w:t>/</w:t>
            </w:r>
            <w:proofErr w:type="spellStart"/>
            <w:r w:rsidRPr="00AC7753">
              <w:rPr>
                <w:rFonts w:ascii="Tahoma" w:hAnsi="Tahoma" w:cs="Tahoma"/>
                <w:sz w:val="16"/>
                <w:szCs w:val="16"/>
              </w:rPr>
              <w:t>Cof</w:t>
            </w:r>
            <w:proofErr w:type="spellEnd"/>
            <w:r w:rsidRPr="00AC7753">
              <w:rPr>
                <w:rFonts w:ascii="Tahoma" w:hAnsi="Tahoma" w:cs="Tahoma"/>
                <w:sz w:val="16"/>
                <w:szCs w:val="16"/>
              </w:rPr>
              <w:t xml:space="preserve"> ) * 100 * waga</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gdzie:</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 - </w:t>
            </w:r>
            <w:proofErr w:type="spellStart"/>
            <w:r w:rsidRPr="00AC7753">
              <w:rPr>
                <w:rFonts w:ascii="Tahoma" w:hAnsi="Tahoma" w:cs="Tahoma"/>
                <w:sz w:val="16"/>
                <w:szCs w:val="16"/>
              </w:rPr>
              <w:t>Cmin</w:t>
            </w:r>
            <w:proofErr w:type="spellEnd"/>
            <w:r w:rsidRPr="00AC7753">
              <w:rPr>
                <w:rFonts w:ascii="Tahoma" w:hAnsi="Tahoma" w:cs="Tahoma"/>
                <w:sz w:val="16"/>
                <w:szCs w:val="16"/>
              </w:rPr>
              <w:t xml:space="preserve"> - najniższa cena spośród wszystkich ofert</w:t>
            </w:r>
          </w:p>
          <w:p w:rsidR="00B85B7E" w:rsidRPr="00AC7753" w:rsidRDefault="00B85B7E" w:rsidP="00AC7753">
            <w:pPr>
              <w:pStyle w:val="Nagwek2"/>
              <w:numPr>
                <w:ilvl w:val="0"/>
                <w:numId w:val="0"/>
              </w:numPr>
              <w:spacing w:before="0" w:after="0"/>
              <w:ind w:left="680"/>
              <w:rPr>
                <w:rFonts w:ascii="Tahoma" w:hAnsi="Tahoma" w:cs="Tahoma"/>
                <w:sz w:val="16"/>
                <w:szCs w:val="16"/>
              </w:rPr>
            </w:pPr>
            <w:r w:rsidRPr="00AC7753">
              <w:rPr>
                <w:rFonts w:ascii="Tahoma" w:hAnsi="Tahoma" w:cs="Tahoma"/>
                <w:sz w:val="16"/>
                <w:szCs w:val="16"/>
              </w:rPr>
              <w:t xml:space="preserve"> - </w:t>
            </w:r>
            <w:proofErr w:type="spellStart"/>
            <w:r w:rsidRPr="00AC7753">
              <w:rPr>
                <w:rFonts w:ascii="Tahoma" w:hAnsi="Tahoma" w:cs="Tahoma"/>
                <w:sz w:val="16"/>
                <w:szCs w:val="16"/>
              </w:rPr>
              <w:t>Cof</w:t>
            </w:r>
            <w:proofErr w:type="spellEnd"/>
            <w:r w:rsidRPr="00AC7753">
              <w:rPr>
                <w:rFonts w:ascii="Tahoma" w:hAnsi="Tahoma" w:cs="Tahoma"/>
                <w:sz w:val="16"/>
                <w:szCs w:val="16"/>
              </w:rPr>
              <w:t xml:space="preserve"> -  cena podana w ofercie</w:t>
            </w:r>
          </w:p>
          <w:p w:rsidR="00B85B7E" w:rsidRPr="00AC7753" w:rsidRDefault="00B85B7E" w:rsidP="00AC7753">
            <w:pPr>
              <w:pStyle w:val="Nagwek2"/>
              <w:numPr>
                <w:ilvl w:val="0"/>
                <w:numId w:val="0"/>
              </w:numPr>
              <w:spacing w:before="0" w:after="0"/>
              <w:ind w:left="680"/>
              <w:rPr>
                <w:rFonts w:ascii="Tahoma" w:hAnsi="Tahoma" w:cs="Tahoma"/>
                <w:sz w:val="16"/>
                <w:szCs w:val="16"/>
              </w:rPr>
            </w:pPr>
          </w:p>
          <w:p w:rsidR="00B85B7E" w:rsidRPr="00AC7753" w:rsidRDefault="00B85B7E" w:rsidP="00AC7753">
            <w:pPr>
              <w:pStyle w:val="Nagwek2"/>
              <w:numPr>
                <w:ilvl w:val="0"/>
                <w:numId w:val="0"/>
              </w:numPr>
              <w:spacing w:before="0" w:after="0"/>
              <w:ind w:left="680"/>
              <w:rPr>
                <w:rFonts w:ascii="Tahoma" w:hAnsi="Tahoma" w:cs="Tahoma"/>
                <w:b/>
                <w:sz w:val="16"/>
                <w:szCs w:val="16"/>
              </w:rPr>
            </w:pPr>
            <w:r w:rsidRPr="00AC7753">
              <w:rPr>
                <w:rFonts w:ascii="Tahoma" w:hAnsi="Tahoma" w:cs="Tahoma"/>
                <w:b/>
                <w:sz w:val="16"/>
                <w:szCs w:val="16"/>
              </w:rPr>
              <w:t>2 - Okres gwarancji</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Okres gwarancji należy podać w miesiącach w Formularzu oferty.</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 xml:space="preserve">Oceniana będzie długość okresu gwarancji liczona w miesiącach ponad minimum określone w opisie przedmiotu zamówienia w poszczególnych zadaniach. </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Jeśli Wykonawca zaoferuje okres gwarancji jako wymagane minimum, oferta w tym kryterium otrzyma 0 pkt. W przedmiotowym kryterium można uzyskać maksymalnie 5 pkt. Oferta o najdłuższym okresie gwarancji otrzyma 5 pkt, pozostałe proporcjonalnie mniej. Wykonawca może zaoferować maksymalnie 60 - miesięczny okres gwarancji. Okres gwarancji ponad 60 miesięcy nie będzie dodatkowo punktowany tj. Zamawiający oceni ofertę tak jak dla Wykonawcy który zaoferował 60 miesięcy gwarancji.</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 xml:space="preserve">Ostatecznie oferta otrzyma w tym kryterium zaokrągloną do dwóch miejsc po przecinku ilość punktów wynikającą z działania: </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 xml:space="preserve">Liczba punktów = ( </w:t>
            </w:r>
            <w:proofErr w:type="spellStart"/>
            <w:r w:rsidRPr="00AC7753">
              <w:rPr>
                <w:rFonts w:ascii="Tahoma" w:hAnsi="Tahoma" w:cs="Tahoma"/>
                <w:color w:val="auto"/>
                <w:sz w:val="16"/>
                <w:szCs w:val="16"/>
              </w:rPr>
              <w:t>Gof</w:t>
            </w:r>
            <w:proofErr w:type="spellEnd"/>
            <w:r w:rsidRPr="00AC7753">
              <w:rPr>
                <w:rFonts w:ascii="Tahoma" w:hAnsi="Tahoma" w:cs="Tahoma"/>
                <w:color w:val="auto"/>
                <w:sz w:val="16"/>
                <w:szCs w:val="16"/>
              </w:rPr>
              <w:t>/</w:t>
            </w:r>
            <w:proofErr w:type="spellStart"/>
            <w:r w:rsidRPr="00AC7753">
              <w:rPr>
                <w:rFonts w:ascii="Tahoma" w:hAnsi="Tahoma" w:cs="Tahoma"/>
                <w:color w:val="auto"/>
                <w:sz w:val="16"/>
                <w:szCs w:val="16"/>
              </w:rPr>
              <w:t>Gmax</w:t>
            </w:r>
            <w:proofErr w:type="spellEnd"/>
            <w:r w:rsidRPr="00AC7753">
              <w:rPr>
                <w:rFonts w:ascii="Tahoma" w:hAnsi="Tahoma" w:cs="Tahoma"/>
                <w:color w:val="auto"/>
                <w:sz w:val="16"/>
                <w:szCs w:val="16"/>
              </w:rPr>
              <w:t xml:space="preserve"> ) * 100 * waga</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gdzie:</w:t>
            </w:r>
          </w:p>
          <w:p w:rsidR="00AC7753" w:rsidRPr="00AC7753" w:rsidRDefault="00AC7753" w:rsidP="00AC7753">
            <w:pPr>
              <w:pStyle w:val="Nagwek2"/>
              <w:numPr>
                <w:ilvl w:val="0"/>
                <w:numId w:val="0"/>
              </w:numPr>
              <w:tabs>
                <w:tab w:val="left" w:pos="708"/>
              </w:tabs>
              <w:ind w:left="680"/>
              <w:rPr>
                <w:rFonts w:ascii="Tahoma" w:hAnsi="Tahoma" w:cs="Tahoma"/>
                <w:color w:val="auto"/>
                <w:sz w:val="16"/>
                <w:szCs w:val="16"/>
              </w:rPr>
            </w:pPr>
            <w:r w:rsidRPr="00AC7753">
              <w:rPr>
                <w:rFonts w:ascii="Tahoma" w:hAnsi="Tahoma" w:cs="Tahoma"/>
                <w:color w:val="auto"/>
                <w:sz w:val="16"/>
                <w:szCs w:val="16"/>
              </w:rPr>
              <w:t xml:space="preserve"> - </w:t>
            </w:r>
            <w:proofErr w:type="spellStart"/>
            <w:r w:rsidRPr="00AC7753">
              <w:rPr>
                <w:rFonts w:ascii="Tahoma" w:hAnsi="Tahoma" w:cs="Tahoma"/>
                <w:color w:val="auto"/>
                <w:sz w:val="16"/>
                <w:szCs w:val="16"/>
              </w:rPr>
              <w:t>Gof</w:t>
            </w:r>
            <w:proofErr w:type="spellEnd"/>
            <w:r w:rsidRPr="00AC7753">
              <w:rPr>
                <w:rFonts w:ascii="Tahoma" w:hAnsi="Tahoma" w:cs="Tahoma"/>
                <w:color w:val="auto"/>
                <w:sz w:val="16"/>
                <w:szCs w:val="16"/>
              </w:rPr>
              <w:t xml:space="preserve"> - liczba miesięcy okresu gwarancji w badanej ofercie minus wymagane minimum.</w:t>
            </w:r>
          </w:p>
          <w:p w:rsidR="00B85B7E" w:rsidRPr="00AC7753" w:rsidRDefault="00AC7753" w:rsidP="00AC7753">
            <w:pPr>
              <w:pStyle w:val="Nagwek2"/>
              <w:numPr>
                <w:ilvl w:val="0"/>
                <w:numId w:val="0"/>
              </w:numPr>
              <w:spacing w:before="0" w:after="0"/>
              <w:ind w:left="680"/>
              <w:rPr>
                <w:rFonts w:ascii="Tahoma" w:hAnsi="Tahoma" w:cs="Tahoma"/>
                <w:color w:val="auto"/>
                <w:sz w:val="16"/>
                <w:szCs w:val="16"/>
              </w:rPr>
            </w:pPr>
            <w:r w:rsidRPr="00AC7753">
              <w:rPr>
                <w:rFonts w:ascii="Tahoma" w:hAnsi="Tahoma" w:cs="Tahoma"/>
                <w:sz w:val="16"/>
                <w:szCs w:val="16"/>
              </w:rPr>
              <w:t xml:space="preserve"> - </w:t>
            </w:r>
            <w:proofErr w:type="spellStart"/>
            <w:r w:rsidRPr="00AC7753">
              <w:rPr>
                <w:rFonts w:ascii="Tahoma" w:hAnsi="Tahoma" w:cs="Tahoma"/>
                <w:sz w:val="16"/>
                <w:szCs w:val="16"/>
              </w:rPr>
              <w:t>Gmax</w:t>
            </w:r>
            <w:proofErr w:type="spellEnd"/>
            <w:r w:rsidRPr="00AC7753">
              <w:rPr>
                <w:rFonts w:ascii="Tahoma" w:hAnsi="Tahoma" w:cs="Tahoma"/>
                <w:sz w:val="16"/>
                <w:szCs w:val="16"/>
              </w:rPr>
              <w:t xml:space="preserve"> - najwyższa spośród wszystkich ofert liczba miesięcy okresu gwarancji minus wymagane minimum.</w:t>
            </w:r>
          </w:p>
        </w:tc>
      </w:tr>
    </w:tbl>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Po dokonaniu oceny punkty przyznane przez każdego z członków Komisji Przetargowej zostaną zsumowane dla każdego z kryteriów oddzielnie. Suma punktów uzyskanych za wszystkie kryteria oceny stanowić będzie końcową ocenę danej oferty.</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 toku badania i oceny ofert Zamawiaj</w:t>
      </w:r>
      <w:r w:rsidRPr="00AC7753">
        <w:rPr>
          <w:rFonts w:ascii="Tahoma" w:eastAsia="TimesNewRoman" w:hAnsi="Tahoma" w:cs="Tahoma"/>
          <w:sz w:val="16"/>
          <w:szCs w:val="16"/>
        </w:rPr>
        <w:t>ą</w:t>
      </w:r>
      <w:r w:rsidRPr="00AC7753">
        <w:rPr>
          <w:rFonts w:ascii="Tahoma" w:hAnsi="Tahoma" w:cs="Tahoma"/>
          <w:sz w:val="16"/>
          <w:szCs w:val="16"/>
        </w:rPr>
        <w:t>cy mo</w:t>
      </w:r>
      <w:r w:rsidRPr="00AC7753">
        <w:rPr>
          <w:rFonts w:ascii="Tahoma" w:eastAsia="TimesNewRoman" w:hAnsi="Tahoma" w:cs="Tahoma"/>
          <w:sz w:val="16"/>
          <w:szCs w:val="16"/>
        </w:rPr>
        <w:t>ż</w:t>
      </w:r>
      <w:r w:rsidRPr="00AC7753">
        <w:rPr>
          <w:rFonts w:ascii="Tahoma" w:hAnsi="Tahoma" w:cs="Tahoma"/>
          <w:sz w:val="16"/>
          <w:szCs w:val="16"/>
        </w:rPr>
        <w:t xml:space="preserve">e </w:t>
      </w:r>
      <w:r w:rsidRPr="00AC7753">
        <w:rPr>
          <w:rFonts w:ascii="Tahoma" w:eastAsia="TimesNewRoman" w:hAnsi="Tahoma" w:cs="Tahoma"/>
          <w:sz w:val="16"/>
          <w:szCs w:val="16"/>
        </w:rPr>
        <w:t>żą</w:t>
      </w:r>
      <w:r w:rsidRPr="00AC7753">
        <w:rPr>
          <w:rFonts w:ascii="Tahoma" w:hAnsi="Tahoma" w:cs="Tahoma"/>
          <w:sz w:val="16"/>
          <w:szCs w:val="16"/>
        </w:rPr>
        <w:t>da</w:t>
      </w:r>
      <w:r w:rsidRPr="00AC7753">
        <w:rPr>
          <w:rFonts w:ascii="Tahoma" w:eastAsia="TimesNewRoman" w:hAnsi="Tahoma" w:cs="Tahoma"/>
          <w:sz w:val="16"/>
          <w:szCs w:val="16"/>
        </w:rPr>
        <w:t xml:space="preserve">ć </w:t>
      </w:r>
      <w:r w:rsidRPr="00AC7753">
        <w:rPr>
          <w:rFonts w:ascii="Tahoma" w:hAnsi="Tahoma" w:cs="Tahoma"/>
          <w:sz w:val="16"/>
          <w:szCs w:val="16"/>
        </w:rPr>
        <w:t>od Wykonawców wyja</w:t>
      </w:r>
      <w:r w:rsidRPr="00AC7753">
        <w:rPr>
          <w:rFonts w:ascii="Tahoma" w:eastAsia="TimesNewRoman" w:hAnsi="Tahoma" w:cs="Tahoma"/>
          <w:sz w:val="16"/>
          <w:szCs w:val="16"/>
        </w:rPr>
        <w:t>ś</w:t>
      </w:r>
      <w:r w:rsidRPr="00AC7753">
        <w:rPr>
          <w:rFonts w:ascii="Tahoma" w:hAnsi="Tahoma" w:cs="Tahoma"/>
          <w:sz w:val="16"/>
          <w:szCs w:val="16"/>
        </w:rPr>
        <w:t>nie</w:t>
      </w:r>
      <w:r w:rsidRPr="00AC7753">
        <w:rPr>
          <w:rFonts w:ascii="Tahoma" w:eastAsia="TimesNewRoman" w:hAnsi="Tahoma" w:cs="Tahoma"/>
          <w:sz w:val="16"/>
          <w:szCs w:val="16"/>
        </w:rPr>
        <w:t xml:space="preserve">ń </w:t>
      </w:r>
      <w:r w:rsidRPr="00AC7753">
        <w:rPr>
          <w:rFonts w:ascii="Tahoma" w:hAnsi="Tahoma" w:cs="Tahoma"/>
          <w:sz w:val="16"/>
          <w:szCs w:val="16"/>
        </w:rPr>
        <w:t>dotycz</w:t>
      </w:r>
      <w:r w:rsidRPr="00AC7753">
        <w:rPr>
          <w:rFonts w:ascii="Tahoma" w:eastAsia="TimesNewRoman" w:hAnsi="Tahoma" w:cs="Tahoma"/>
          <w:sz w:val="16"/>
          <w:szCs w:val="16"/>
        </w:rPr>
        <w:t>ą</w:t>
      </w:r>
      <w:r w:rsidRPr="00AC7753">
        <w:rPr>
          <w:rFonts w:ascii="Tahoma" w:hAnsi="Tahoma" w:cs="Tahoma"/>
          <w:sz w:val="16"/>
          <w:szCs w:val="16"/>
        </w:rPr>
        <w:t>cych tre</w:t>
      </w:r>
      <w:r w:rsidRPr="00AC7753">
        <w:rPr>
          <w:rFonts w:ascii="Tahoma" w:eastAsia="TimesNewRoman" w:hAnsi="Tahoma" w:cs="Tahoma"/>
          <w:sz w:val="16"/>
          <w:szCs w:val="16"/>
        </w:rPr>
        <w:t>ś</w:t>
      </w:r>
      <w:r w:rsidRPr="00AC7753">
        <w:rPr>
          <w:rFonts w:ascii="Tahoma" w:hAnsi="Tahoma" w:cs="Tahoma"/>
          <w:sz w:val="16"/>
          <w:szCs w:val="16"/>
        </w:rPr>
        <w:t>ci zło</w:t>
      </w:r>
      <w:r w:rsidRPr="00AC7753">
        <w:rPr>
          <w:rFonts w:ascii="Tahoma" w:eastAsia="TimesNewRoman" w:hAnsi="Tahoma" w:cs="Tahoma"/>
          <w:sz w:val="16"/>
          <w:szCs w:val="16"/>
        </w:rPr>
        <w:t>ż</w:t>
      </w:r>
      <w:r w:rsidRPr="00AC7753">
        <w:rPr>
          <w:rFonts w:ascii="Tahoma" w:hAnsi="Tahoma" w:cs="Tahoma"/>
          <w:sz w:val="16"/>
          <w:szCs w:val="16"/>
        </w:rPr>
        <w:t>onych ofert. Niedopuszczalne jest prowadzenie mi</w:t>
      </w:r>
      <w:r w:rsidRPr="00AC7753">
        <w:rPr>
          <w:rFonts w:ascii="Tahoma" w:eastAsia="TimesNewRoman" w:hAnsi="Tahoma" w:cs="Tahoma"/>
          <w:sz w:val="16"/>
          <w:szCs w:val="16"/>
        </w:rPr>
        <w:t>ę</w:t>
      </w:r>
      <w:r w:rsidRPr="00AC7753">
        <w:rPr>
          <w:rFonts w:ascii="Tahoma" w:hAnsi="Tahoma" w:cs="Tahoma"/>
          <w:sz w:val="16"/>
          <w:szCs w:val="16"/>
        </w:rPr>
        <w:t>dzy Zamawiaj</w:t>
      </w:r>
      <w:r w:rsidRPr="00AC7753">
        <w:rPr>
          <w:rFonts w:ascii="Tahoma" w:eastAsia="TimesNewRoman" w:hAnsi="Tahoma" w:cs="Tahoma"/>
          <w:sz w:val="16"/>
          <w:szCs w:val="16"/>
        </w:rPr>
        <w:t>ą</w:t>
      </w:r>
      <w:r w:rsidRPr="00AC7753">
        <w:rPr>
          <w:rFonts w:ascii="Tahoma" w:hAnsi="Tahoma" w:cs="Tahoma"/>
          <w:sz w:val="16"/>
          <w:szCs w:val="16"/>
        </w:rPr>
        <w:t>cym a Wykonawc</w:t>
      </w:r>
      <w:r w:rsidRPr="00AC7753">
        <w:rPr>
          <w:rFonts w:ascii="Tahoma" w:eastAsia="TimesNewRoman" w:hAnsi="Tahoma" w:cs="Tahoma"/>
          <w:sz w:val="16"/>
          <w:szCs w:val="16"/>
        </w:rPr>
        <w:t xml:space="preserve">ą </w:t>
      </w:r>
      <w:r w:rsidRPr="00AC7753">
        <w:rPr>
          <w:rFonts w:ascii="Tahoma" w:hAnsi="Tahoma" w:cs="Tahoma"/>
          <w:sz w:val="16"/>
          <w:szCs w:val="16"/>
        </w:rPr>
        <w:t>negocjacji dotycz</w:t>
      </w:r>
      <w:r w:rsidRPr="00AC7753">
        <w:rPr>
          <w:rFonts w:ascii="Tahoma" w:eastAsia="TimesNewRoman" w:hAnsi="Tahoma" w:cs="Tahoma"/>
          <w:sz w:val="16"/>
          <w:szCs w:val="16"/>
        </w:rPr>
        <w:t>ą</w:t>
      </w:r>
      <w:r w:rsidRPr="00AC7753">
        <w:rPr>
          <w:rFonts w:ascii="Tahoma" w:hAnsi="Tahoma" w:cs="Tahoma"/>
          <w:sz w:val="16"/>
          <w:szCs w:val="16"/>
        </w:rPr>
        <w:t>cych zło</w:t>
      </w:r>
      <w:r w:rsidRPr="00AC7753">
        <w:rPr>
          <w:rFonts w:ascii="Tahoma" w:eastAsia="TimesNewRoman" w:hAnsi="Tahoma" w:cs="Tahoma"/>
          <w:sz w:val="16"/>
          <w:szCs w:val="16"/>
        </w:rPr>
        <w:t>ż</w:t>
      </w:r>
      <w:r w:rsidRPr="00AC7753">
        <w:rPr>
          <w:rFonts w:ascii="Tahoma" w:hAnsi="Tahoma" w:cs="Tahoma"/>
          <w:sz w:val="16"/>
          <w:szCs w:val="16"/>
        </w:rPr>
        <w:t>onej oferty oraz, z zastrze</w:t>
      </w:r>
      <w:r w:rsidRPr="00AC7753">
        <w:rPr>
          <w:rFonts w:ascii="Tahoma" w:eastAsia="TimesNewRoman" w:hAnsi="Tahoma" w:cs="Tahoma"/>
          <w:sz w:val="16"/>
          <w:szCs w:val="16"/>
        </w:rPr>
        <w:t>ż</w:t>
      </w:r>
      <w:r w:rsidRPr="00AC7753">
        <w:rPr>
          <w:rFonts w:ascii="Tahoma" w:hAnsi="Tahoma" w:cs="Tahoma"/>
          <w:sz w:val="16"/>
          <w:szCs w:val="16"/>
        </w:rPr>
        <w:t>eniem pkt 15.6, dokonywanie jakiejkolwiek zmiany w jej tre</w:t>
      </w:r>
      <w:r w:rsidRPr="00AC7753">
        <w:rPr>
          <w:rFonts w:ascii="Tahoma" w:eastAsia="TimesNewRoman" w:hAnsi="Tahoma" w:cs="Tahoma"/>
          <w:sz w:val="16"/>
          <w:szCs w:val="16"/>
        </w:rPr>
        <w:t>ś</w:t>
      </w:r>
      <w:r w:rsidRPr="00AC7753">
        <w:rPr>
          <w:rFonts w:ascii="Tahoma" w:hAnsi="Tahoma" w:cs="Tahoma"/>
          <w:sz w:val="16"/>
          <w:szCs w:val="16"/>
        </w:rPr>
        <w:t>ci.</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Jeżeli w określonym terminie Wykonawca nie złoży wymaganych przez Zamawiającego oświadczeń lub dokumentów, o których mowa w art. 25 ust. 1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xml:space="preserve">, lub pełnomocnictw albo jeżeli złoży wymagane przez Zamawiającego oświadczenia i dokumenty, o których mowa w art. 25 ust. 1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Zamawiający może także w wyznaczonym przez siebie terminie, wezwać do złożenia wyjaśnień dotyczących oświadczeń lub dokumentów.</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w:t>
      </w:r>
      <w:r w:rsidRPr="00AC7753">
        <w:rPr>
          <w:rFonts w:ascii="Tahoma" w:eastAsia="TimesNewRoman" w:hAnsi="Tahoma" w:cs="Tahoma"/>
          <w:sz w:val="16"/>
          <w:szCs w:val="16"/>
        </w:rPr>
        <w:t>ą</w:t>
      </w:r>
      <w:r w:rsidRPr="00AC7753">
        <w:rPr>
          <w:rFonts w:ascii="Tahoma" w:hAnsi="Tahoma" w:cs="Tahoma"/>
          <w:sz w:val="16"/>
          <w:szCs w:val="16"/>
        </w:rPr>
        <w:t>cy poprawia w ofercie:</w:t>
      </w:r>
    </w:p>
    <w:p w:rsidR="00C07794" w:rsidRPr="00AC7753" w:rsidRDefault="00C07794" w:rsidP="00A80B69">
      <w:pPr>
        <w:pStyle w:val="Nagwek2"/>
        <w:numPr>
          <w:ilvl w:val="0"/>
          <w:numId w:val="11"/>
        </w:numPr>
        <w:spacing w:before="0" w:after="0"/>
        <w:ind w:left="993" w:hanging="284"/>
        <w:rPr>
          <w:rFonts w:ascii="Tahoma" w:hAnsi="Tahoma" w:cs="Tahoma"/>
          <w:sz w:val="16"/>
          <w:szCs w:val="16"/>
        </w:rPr>
      </w:pPr>
      <w:r w:rsidRPr="00AC7753">
        <w:rPr>
          <w:rFonts w:ascii="Tahoma" w:hAnsi="Tahoma" w:cs="Tahoma"/>
          <w:sz w:val="16"/>
          <w:szCs w:val="16"/>
        </w:rPr>
        <w:t>oczywiste omyłki pisarskie,</w:t>
      </w:r>
    </w:p>
    <w:p w:rsidR="00C07794" w:rsidRPr="00AC7753" w:rsidRDefault="00C07794" w:rsidP="00A80B69">
      <w:pPr>
        <w:pStyle w:val="Nagwek2"/>
        <w:numPr>
          <w:ilvl w:val="0"/>
          <w:numId w:val="11"/>
        </w:numPr>
        <w:spacing w:before="0" w:after="0"/>
        <w:ind w:left="993" w:hanging="284"/>
        <w:rPr>
          <w:rFonts w:ascii="Tahoma" w:hAnsi="Tahoma" w:cs="Tahoma"/>
          <w:sz w:val="16"/>
          <w:szCs w:val="16"/>
        </w:rPr>
      </w:pPr>
      <w:r w:rsidRPr="00AC7753">
        <w:rPr>
          <w:rFonts w:ascii="Tahoma" w:hAnsi="Tahoma" w:cs="Tahoma"/>
          <w:sz w:val="16"/>
          <w:szCs w:val="16"/>
        </w:rPr>
        <w:t>oczywiste omyłki rachunkowe, z uwzgl</w:t>
      </w:r>
      <w:r w:rsidRPr="00AC7753">
        <w:rPr>
          <w:rFonts w:ascii="Tahoma" w:eastAsia="TimesNewRoman" w:hAnsi="Tahoma" w:cs="Tahoma"/>
          <w:sz w:val="16"/>
          <w:szCs w:val="16"/>
        </w:rPr>
        <w:t>ę</w:t>
      </w:r>
      <w:r w:rsidRPr="00AC7753">
        <w:rPr>
          <w:rFonts w:ascii="Tahoma" w:hAnsi="Tahoma" w:cs="Tahoma"/>
          <w:sz w:val="16"/>
          <w:szCs w:val="16"/>
        </w:rPr>
        <w:t>dnieniem konsekwencji rachunkowych dokonanych poprawek,</w:t>
      </w:r>
    </w:p>
    <w:p w:rsidR="00C07794" w:rsidRPr="00AC7753" w:rsidRDefault="00C07794" w:rsidP="00A80B69">
      <w:pPr>
        <w:pStyle w:val="Nagwek2"/>
        <w:numPr>
          <w:ilvl w:val="0"/>
          <w:numId w:val="11"/>
        </w:numPr>
        <w:spacing w:before="0" w:after="0"/>
        <w:ind w:left="993" w:hanging="284"/>
        <w:rPr>
          <w:rFonts w:ascii="Tahoma" w:hAnsi="Tahoma" w:cs="Tahoma"/>
          <w:sz w:val="16"/>
          <w:szCs w:val="16"/>
        </w:rPr>
      </w:pPr>
      <w:r w:rsidRPr="00AC7753">
        <w:rPr>
          <w:rFonts w:ascii="Tahoma" w:hAnsi="Tahoma" w:cs="Tahoma"/>
          <w:sz w:val="16"/>
          <w:szCs w:val="16"/>
        </w:rPr>
        <w:t>inne omyłki polegaj</w:t>
      </w:r>
      <w:r w:rsidRPr="00AC7753">
        <w:rPr>
          <w:rFonts w:ascii="Tahoma" w:eastAsia="TimesNewRoman" w:hAnsi="Tahoma" w:cs="Tahoma"/>
          <w:sz w:val="16"/>
          <w:szCs w:val="16"/>
        </w:rPr>
        <w:t>ą</w:t>
      </w:r>
      <w:r w:rsidRPr="00AC7753">
        <w:rPr>
          <w:rFonts w:ascii="Tahoma" w:hAnsi="Tahoma" w:cs="Tahoma"/>
          <w:sz w:val="16"/>
          <w:szCs w:val="16"/>
        </w:rPr>
        <w:t>ce na niezgodno</w:t>
      </w:r>
      <w:r w:rsidRPr="00AC7753">
        <w:rPr>
          <w:rFonts w:ascii="Tahoma" w:eastAsia="TimesNewRoman" w:hAnsi="Tahoma" w:cs="Tahoma"/>
          <w:sz w:val="16"/>
          <w:szCs w:val="16"/>
        </w:rPr>
        <w:t>ś</w:t>
      </w:r>
      <w:r w:rsidRPr="00AC7753">
        <w:rPr>
          <w:rFonts w:ascii="Tahoma" w:hAnsi="Tahoma" w:cs="Tahoma"/>
          <w:sz w:val="16"/>
          <w:szCs w:val="16"/>
        </w:rPr>
        <w:t>ci oferty ze specyfikacj</w:t>
      </w:r>
      <w:r w:rsidRPr="00AC7753">
        <w:rPr>
          <w:rFonts w:ascii="Tahoma" w:eastAsia="TimesNewRoman" w:hAnsi="Tahoma" w:cs="Tahoma"/>
          <w:sz w:val="16"/>
          <w:szCs w:val="16"/>
        </w:rPr>
        <w:t xml:space="preserve">ą </w:t>
      </w:r>
      <w:r w:rsidRPr="00AC7753">
        <w:rPr>
          <w:rFonts w:ascii="Tahoma" w:hAnsi="Tahoma" w:cs="Tahoma"/>
          <w:sz w:val="16"/>
          <w:szCs w:val="16"/>
        </w:rPr>
        <w:t>istotnych warunków zamówienia, niepowoduj</w:t>
      </w:r>
      <w:r w:rsidRPr="00AC7753">
        <w:rPr>
          <w:rFonts w:ascii="Tahoma" w:eastAsia="TimesNewRoman" w:hAnsi="Tahoma" w:cs="Tahoma"/>
          <w:sz w:val="16"/>
          <w:szCs w:val="16"/>
        </w:rPr>
        <w:t>ą</w:t>
      </w:r>
      <w:r w:rsidRPr="00AC7753">
        <w:rPr>
          <w:rFonts w:ascii="Tahoma" w:hAnsi="Tahoma" w:cs="Tahoma"/>
          <w:sz w:val="16"/>
          <w:szCs w:val="16"/>
        </w:rPr>
        <w:t>ce istotnych zmian w tre</w:t>
      </w:r>
      <w:r w:rsidRPr="00AC7753">
        <w:rPr>
          <w:rFonts w:ascii="Tahoma" w:eastAsia="TimesNewRoman" w:hAnsi="Tahoma" w:cs="Tahoma"/>
          <w:sz w:val="16"/>
          <w:szCs w:val="16"/>
        </w:rPr>
        <w:t>ś</w:t>
      </w:r>
      <w:r w:rsidRPr="00AC7753">
        <w:rPr>
          <w:rFonts w:ascii="Tahoma" w:hAnsi="Tahoma" w:cs="Tahoma"/>
          <w:sz w:val="16"/>
          <w:szCs w:val="16"/>
        </w:rPr>
        <w:t>ci oferty - niezwłocznie zawiadamiaj</w:t>
      </w:r>
      <w:r w:rsidRPr="00AC7753">
        <w:rPr>
          <w:rFonts w:ascii="Tahoma" w:eastAsia="TimesNewRoman" w:hAnsi="Tahoma" w:cs="Tahoma"/>
          <w:sz w:val="16"/>
          <w:szCs w:val="16"/>
        </w:rPr>
        <w:t>ą</w:t>
      </w:r>
      <w:r w:rsidRPr="00AC7753">
        <w:rPr>
          <w:rFonts w:ascii="Tahoma" w:hAnsi="Tahoma" w:cs="Tahoma"/>
          <w:sz w:val="16"/>
          <w:szCs w:val="16"/>
        </w:rPr>
        <w:t>c o tym Wykonawc</w:t>
      </w:r>
      <w:r w:rsidRPr="00AC7753">
        <w:rPr>
          <w:rFonts w:ascii="Tahoma" w:eastAsia="TimesNewRoman" w:hAnsi="Tahoma" w:cs="Tahoma"/>
          <w:sz w:val="16"/>
          <w:szCs w:val="16"/>
        </w:rPr>
        <w:t>ę</w:t>
      </w:r>
      <w:r w:rsidRPr="00AC7753">
        <w:rPr>
          <w:rFonts w:ascii="Tahoma" w:hAnsi="Tahoma" w:cs="Tahoma"/>
          <w:sz w:val="16"/>
          <w:szCs w:val="16"/>
        </w:rPr>
        <w:t>, którego oferta została poprawiona.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lastRenderedPageBreak/>
        <w:t>Je</w:t>
      </w:r>
      <w:r w:rsidRPr="00AC7753">
        <w:rPr>
          <w:rFonts w:ascii="Tahoma" w:eastAsia="TimesNewRoman" w:hAnsi="Tahoma" w:cs="Tahoma"/>
          <w:sz w:val="16"/>
          <w:szCs w:val="16"/>
        </w:rPr>
        <w:t>ż</w:t>
      </w:r>
      <w:r w:rsidRPr="00AC7753">
        <w:rPr>
          <w:rFonts w:ascii="Tahoma" w:hAnsi="Tahoma" w:cs="Tahoma"/>
          <w:sz w:val="16"/>
          <w:szCs w:val="16"/>
        </w:rPr>
        <w:t>eli zło</w:t>
      </w:r>
      <w:r w:rsidRPr="00AC7753">
        <w:rPr>
          <w:rFonts w:ascii="Tahoma" w:eastAsia="TimesNewRoman" w:hAnsi="Tahoma" w:cs="Tahoma"/>
          <w:sz w:val="16"/>
          <w:szCs w:val="16"/>
        </w:rPr>
        <w:t>ż</w:t>
      </w:r>
      <w:r w:rsidRPr="00AC7753">
        <w:rPr>
          <w:rFonts w:ascii="Tahoma" w:hAnsi="Tahoma" w:cs="Tahoma"/>
          <w:sz w:val="16"/>
          <w:szCs w:val="16"/>
        </w:rPr>
        <w:t>ono ofert</w:t>
      </w:r>
      <w:r w:rsidRPr="00AC7753">
        <w:rPr>
          <w:rFonts w:ascii="Tahoma" w:eastAsia="TimesNewRoman" w:hAnsi="Tahoma" w:cs="Tahoma"/>
          <w:sz w:val="16"/>
          <w:szCs w:val="16"/>
        </w:rPr>
        <w:t>ę</w:t>
      </w:r>
      <w:r w:rsidRPr="00AC7753">
        <w:rPr>
          <w:rFonts w:ascii="Tahoma" w:hAnsi="Tahoma" w:cs="Tahoma"/>
          <w:sz w:val="16"/>
          <w:szCs w:val="16"/>
        </w:rPr>
        <w:t>, której wybór prowadziłby do powstania obowi</w:t>
      </w:r>
      <w:r w:rsidRPr="00AC7753">
        <w:rPr>
          <w:rFonts w:ascii="Tahoma" w:eastAsia="TimesNewRoman" w:hAnsi="Tahoma" w:cs="Tahoma"/>
          <w:sz w:val="16"/>
          <w:szCs w:val="16"/>
        </w:rPr>
        <w:t>ą</w:t>
      </w:r>
      <w:r w:rsidRPr="00AC7753">
        <w:rPr>
          <w:rFonts w:ascii="Tahoma" w:hAnsi="Tahoma" w:cs="Tahoma"/>
          <w:sz w:val="16"/>
          <w:szCs w:val="16"/>
        </w:rPr>
        <w:t>zku podatkowego Zamawiaj</w:t>
      </w:r>
      <w:r w:rsidRPr="00AC7753">
        <w:rPr>
          <w:rFonts w:ascii="Tahoma" w:eastAsia="TimesNewRoman" w:hAnsi="Tahoma" w:cs="Tahoma"/>
          <w:sz w:val="16"/>
          <w:szCs w:val="16"/>
        </w:rPr>
        <w:t>ą</w:t>
      </w:r>
      <w:r w:rsidRPr="00AC7753">
        <w:rPr>
          <w:rFonts w:ascii="Tahoma" w:hAnsi="Tahoma" w:cs="Tahoma"/>
          <w:sz w:val="16"/>
          <w:szCs w:val="16"/>
        </w:rPr>
        <w:t>cego zgodnie z przepisami o podatku od towarów i usług w zakresie dotycz</w:t>
      </w:r>
      <w:r w:rsidRPr="00AC7753">
        <w:rPr>
          <w:rFonts w:ascii="Tahoma" w:eastAsia="TimesNewRoman" w:hAnsi="Tahoma" w:cs="Tahoma"/>
          <w:sz w:val="16"/>
          <w:szCs w:val="16"/>
        </w:rPr>
        <w:t>ą</w:t>
      </w:r>
      <w:r w:rsidRPr="00AC7753">
        <w:rPr>
          <w:rFonts w:ascii="Tahoma" w:hAnsi="Tahoma" w:cs="Tahoma"/>
          <w:sz w:val="16"/>
          <w:szCs w:val="16"/>
        </w:rPr>
        <w:t>cym wewn</w:t>
      </w:r>
      <w:r w:rsidRPr="00AC7753">
        <w:rPr>
          <w:rFonts w:ascii="Tahoma" w:eastAsia="TimesNewRoman" w:hAnsi="Tahoma" w:cs="Tahoma"/>
          <w:sz w:val="16"/>
          <w:szCs w:val="16"/>
        </w:rPr>
        <w:t>ą</w:t>
      </w:r>
      <w:r w:rsidRPr="00AC7753">
        <w:rPr>
          <w:rFonts w:ascii="Tahoma" w:hAnsi="Tahoma" w:cs="Tahoma"/>
          <w:sz w:val="16"/>
          <w:szCs w:val="16"/>
        </w:rPr>
        <w:t>trzwspólnotowego nabycia towarów, Zamawiaj</w:t>
      </w:r>
      <w:r w:rsidRPr="00AC7753">
        <w:rPr>
          <w:rFonts w:ascii="Tahoma" w:eastAsia="TimesNewRoman" w:hAnsi="Tahoma" w:cs="Tahoma"/>
          <w:sz w:val="16"/>
          <w:szCs w:val="16"/>
        </w:rPr>
        <w:t>ą</w:t>
      </w:r>
      <w:r w:rsidRPr="00AC7753">
        <w:rPr>
          <w:rFonts w:ascii="Tahoma" w:hAnsi="Tahoma" w:cs="Tahoma"/>
          <w:sz w:val="16"/>
          <w:szCs w:val="16"/>
        </w:rPr>
        <w:t>cy w celu oceny takiej oferty dolicza do przedstawionej w niej ceny podatek od towarów i usług, który miałby obowi</w:t>
      </w:r>
      <w:r w:rsidRPr="00AC7753">
        <w:rPr>
          <w:rFonts w:ascii="Tahoma" w:eastAsia="TimesNewRoman" w:hAnsi="Tahoma" w:cs="Tahoma"/>
          <w:sz w:val="16"/>
          <w:szCs w:val="16"/>
        </w:rPr>
        <w:t>ą</w:t>
      </w:r>
      <w:r w:rsidRPr="00AC7753">
        <w:rPr>
          <w:rFonts w:ascii="Tahoma" w:hAnsi="Tahoma" w:cs="Tahoma"/>
          <w:sz w:val="16"/>
          <w:szCs w:val="16"/>
        </w:rPr>
        <w:t>zek wpłaci</w:t>
      </w:r>
      <w:r w:rsidRPr="00AC7753">
        <w:rPr>
          <w:rFonts w:ascii="Tahoma" w:eastAsia="TimesNewRoman" w:hAnsi="Tahoma" w:cs="Tahoma"/>
          <w:sz w:val="16"/>
          <w:szCs w:val="16"/>
        </w:rPr>
        <w:t xml:space="preserve">ć </w:t>
      </w:r>
      <w:r w:rsidRPr="00AC7753">
        <w:rPr>
          <w:rFonts w:ascii="Tahoma" w:hAnsi="Tahoma" w:cs="Tahoma"/>
          <w:sz w:val="16"/>
          <w:szCs w:val="16"/>
        </w:rPr>
        <w:t>zgodnie z obowi</w:t>
      </w:r>
      <w:r w:rsidRPr="00AC7753">
        <w:rPr>
          <w:rFonts w:ascii="Tahoma" w:eastAsia="TimesNewRoman" w:hAnsi="Tahoma" w:cs="Tahoma"/>
          <w:sz w:val="16"/>
          <w:szCs w:val="16"/>
        </w:rPr>
        <w:t>ą</w:t>
      </w:r>
      <w:r w:rsidRPr="00AC7753">
        <w:rPr>
          <w:rFonts w:ascii="Tahoma" w:hAnsi="Tahoma" w:cs="Tahoma"/>
          <w:sz w:val="16"/>
          <w:szCs w:val="16"/>
        </w:rPr>
        <w:t>zuj</w:t>
      </w:r>
      <w:r w:rsidRPr="00AC7753">
        <w:rPr>
          <w:rFonts w:ascii="Tahoma" w:eastAsia="TimesNewRoman" w:hAnsi="Tahoma" w:cs="Tahoma"/>
          <w:sz w:val="16"/>
          <w:szCs w:val="16"/>
        </w:rPr>
        <w:t>ą</w:t>
      </w:r>
      <w:r w:rsidRPr="00AC7753">
        <w:rPr>
          <w:rFonts w:ascii="Tahoma" w:hAnsi="Tahoma" w:cs="Tahoma"/>
          <w:sz w:val="16"/>
          <w:szCs w:val="16"/>
        </w:rPr>
        <w:t>cymi przepisami.</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C07794" w:rsidRPr="00AC7753" w:rsidRDefault="00C07794" w:rsidP="00C07794">
      <w:pPr>
        <w:pStyle w:val="Akapitzlist"/>
        <w:numPr>
          <w:ilvl w:val="0"/>
          <w:numId w:val="7"/>
        </w:numPr>
        <w:autoSpaceDE w:val="0"/>
        <w:autoSpaceDN w:val="0"/>
        <w:adjustRightInd w:val="0"/>
        <w:spacing w:after="120" w:line="240" w:lineRule="auto"/>
        <w:ind w:left="1134" w:hanging="357"/>
        <w:jc w:val="both"/>
        <w:rPr>
          <w:rFonts w:ascii="Tahoma" w:hAnsi="Tahoma" w:cs="Tahoma"/>
          <w:sz w:val="16"/>
          <w:szCs w:val="16"/>
        </w:rPr>
      </w:pPr>
      <w:r w:rsidRPr="00AC7753">
        <w:rPr>
          <w:rFonts w:ascii="Tahoma" w:hAnsi="Tahoma" w:cs="Tahoma"/>
          <w:sz w:val="16"/>
          <w:szCs w:val="16"/>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AC7753">
        <w:rPr>
          <w:rFonts w:ascii="Tahoma" w:hAnsi="Tahoma" w:cs="Tahoma"/>
          <w:sz w:val="16"/>
          <w:szCs w:val="16"/>
        </w:rPr>
        <w:t>późn</w:t>
      </w:r>
      <w:proofErr w:type="spellEnd"/>
      <w:r w:rsidRPr="00AC7753">
        <w:rPr>
          <w:rFonts w:ascii="Tahoma" w:hAnsi="Tahoma" w:cs="Tahoma"/>
          <w:sz w:val="16"/>
          <w:szCs w:val="16"/>
        </w:rPr>
        <w:t>. zm.);</w:t>
      </w:r>
    </w:p>
    <w:p w:rsidR="00C07794" w:rsidRPr="00AC7753" w:rsidRDefault="00C07794" w:rsidP="00C07794">
      <w:pPr>
        <w:pStyle w:val="Akapitzlist"/>
        <w:numPr>
          <w:ilvl w:val="0"/>
          <w:numId w:val="7"/>
        </w:numPr>
        <w:autoSpaceDE w:val="0"/>
        <w:autoSpaceDN w:val="0"/>
        <w:adjustRightInd w:val="0"/>
        <w:spacing w:after="120" w:line="240" w:lineRule="auto"/>
        <w:ind w:left="1134" w:hanging="357"/>
        <w:jc w:val="both"/>
        <w:rPr>
          <w:rFonts w:ascii="Tahoma" w:hAnsi="Tahoma" w:cs="Tahoma"/>
          <w:sz w:val="16"/>
          <w:szCs w:val="16"/>
        </w:rPr>
      </w:pPr>
      <w:r w:rsidRPr="00AC7753">
        <w:rPr>
          <w:rFonts w:ascii="Tahoma" w:hAnsi="Tahoma" w:cs="Tahoma"/>
          <w:sz w:val="16"/>
          <w:szCs w:val="16"/>
        </w:rPr>
        <w:t>pomocy publicznej udzielonej na podstawie odrębnych przepisów.</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Obowiązek wykazania, że oferta nie zawiera rażąco niskiej ceny, spoczywa na wykonawcy.</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odrzuci ofertę Wykonawcy, który nie złożył wyjaśnień lub jeżeli dokonana ocena wyjaśnień wraz z dostarczonymi dowodami potwierdzi, że oferta zawiera rażąco niską cenę w stosunku do przedmiotu zamówienia.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odrzuca ofertę, jeżeli:</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jest niezgodna z ustaw</w:t>
      </w:r>
      <w:r w:rsidRPr="00AC7753">
        <w:rPr>
          <w:rFonts w:ascii="Tahoma" w:eastAsia="TimesNewRoman" w:hAnsi="Tahoma" w:cs="Tahoma"/>
          <w:sz w:val="16"/>
          <w:szCs w:val="16"/>
        </w:rPr>
        <w:t>ą</w:t>
      </w:r>
      <w:r w:rsidRPr="00AC7753">
        <w:rPr>
          <w:rFonts w:ascii="Tahoma" w:hAnsi="Tahoma" w:cs="Tahoma"/>
          <w:sz w:val="16"/>
          <w:szCs w:val="16"/>
        </w:rPr>
        <w:t>;</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jej tre</w:t>
      </w:r>
      <w:r w:rsidRPr="00AC7753">
        <w:rPr>
          <w:rFonts w:ascii="Tahoma" w:eastAsia="TimesNewRoman" w:hAnsi="Tahoma" w:cs="Tahoma"/>
          <w:sz w:val="16"/>
          <w:szCs w:val="16"/>
        </w:rPr>
        <w:t xml:space="preserve">ść </w:t>
      </w:r>
      <w:r w:rsidRPr="00AC7753">
        <w:rPr>
          <w:rFonts w:ascii="Tahoma" w:hAnsi="Tahoma" w:cs="Tahoma"/>
          <w:sz w:val="16"/>
          <w:szCs w:val="16"/>
        </w:rPr>
        <w:t>nie odpowiada tre</w:t>
      </w:r>
      <w:r w:rsidRPr="00AC7753">
        <w:rPr>
          <w:rFonts w:ascii="Tahoma" w:eastAsia="TimesNewRoman" w:hAnsi="Tahoma" w:cs="Tahoma"/>
          <w:sz w:val="16"/>
          <w:szCs w:val="16"/>
        </w:rPr>
        <w:t>ś</w:t>
      </w:r>
      <w:r w:rsidRPr="00AC7753">
        <w:rPr>
          <w:rFonts w:ascii="Tahoma" w:hAnsi="Tahoma" w:cs="Tahoma"/>
          <w:sz w:val="16"/>
          <w:szCs w:val="16"/>
        </w:rPr>
        <w:t>ci specyfikacji istotnych warunków zamówienia, z zastrze</w:t>
      </w:r>
      <w:r w:rsidRPr="00AC7753">
        <w:rPr>
          <w:rFonts w:ascii="Tahoma" w:eastAsia="TimesNewRoman" w:hAnsi="Tahoma" w:cs="Tahoma"/>
          <w:sz w:val="16"/>
          <w:szCs w:val="16"/>
        </w:rPr>
        <w:t>ż</w:t>
      </w:r>
      <w:r w:rsidRPr="00AC7753">
        <w:rPr>
          <w:rFonts w:ascii="Tahoma" w:hAnsi="Tahoma" w:cs="Tahoma"/>
          <w:sz w:val="16"/>
          <w:szCs w:val="16"/>
        </w:rPr>
        <w:t>eniem pkt 15.6 lit. c.</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jej zło</w:t>
      </w:r>
      <w:r w:rsidRPr="00AC7753">
        <w:rPr>
          <w:rFonts w:ascii="Tahoma" w:eastAsia="TimesNewRoman" w:hAnsi="Tahoma" w:cs="Tahoma"/>
          <w:sz w:val="16"/>
          <w:szCs w:val="16"/>
        </w:rPr>
        <w:t>ż</w:t>
      </w:r>
      <w:r w:rsidRPr="00AC7753">
        <w:rPr>
          <w:rFonts w:ascii="Tahoma" w:hAnsi="Tahoma" w:cs="Tahoma"/>
          <w:sz w:val="16"/>
          <w:szCs w:val="16"/>
        </w:rPr>
        <w:t>enie stanowi czyn nieuczciwej konkurencji w rozumieniu przepisów o zwalczaniu nieuczciwej konkurencji;</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zawiera ra</w:t>
      </w:r>
      <w:r w:rsidRPr="00AC7753">
        <w:rPr>
          <w:rFonts w:ascii="Tahoma" w:eastAsia="TimesNewRoman" w:hAnsi="Tahoma" w:cs="Tahoma"/>
          <w:sz w:val="16"/>
          <w:szCs w:val="16"/>
        </w:rPr>
        <w:t>żą</w:t>
      </w:r>
      <w:r w:rsidRPr="00AC7753">
        <w:rPr>
          <w:rFonts w:ascii="Tahoma" w:hAnsi="Tahoma" w:cs="Tahoma"/>
          <w:sz w:val="16"/>
          <w:szCs w:val="16"/>
        </w:rPr>
        <w:t>co nisk</w:t>
      </w:r>
      <w:r w:rsidRPr="00AC7753">
        <w:rPr>
          <w:rFonts w:ascii="Tahoma" w:eastAsia="TimesNewRoman" w:hAnsi="Tahoma" w:cs="Tahoma"/>
          <w:sz w:val="16"/>
          <w:szCs w:val="16"/>
        </w:rPr>
        <w:t xml:space="preserve">ą </w:t>
      </w:r>
      <w:r w:rsidRPr="00AC7753">
        <w:rPr>
          <w:rFonts w:ascii="Tahoma" w:hAnsi="Tahoma" w:cs="Tahoma"/>
          <w:sz w:val="16"/>
          <w:szCs w:val="16"/>
        </w:rPr>
        <w:t>cen</w:t>
      </w:r>
      <w:r w:rsidRPr="00AC7753">
        <w:rPr>
          <w:rFonts w:ascii="Tahoma" w:eastAsia="TimesNewRoman" w:hAnsi="Tahoma" w:cs="Tahoma"/>
          <w:sz w:val="16"/>
          <w:szCs w:val="16"/>
        </w:rPr>
        <w:t xml:space="preserve">ę </w:t>
      </w:r>
      <w:r w:rsidRPr="00AC7753">
        <w:rPr>
          <w:rFonts w:ascii="Tahoma" w:hAnsi="Tahoma" w:cs="Tahoma"/>
          <w:sz w:val="16"/>
          <w:szCs w:val="16"/>
        </w:rPr>
        <w:t>w stosunku do przedmiotu zamówienia;</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została zło</w:t>
      </w:r>
      <w:r w:rsidRPr="00AC7753">
        <w:rPr>
          <w:rFonts w:ascii="Tahoma" w:eastAsia="TimesNewRoman" w:hAnsi="Tahoma" w:cs="Tahoma"/>
          <w:sz w:val="16"/>
          <w:szCs w:val="16"/>
        </w:rPr>
        <w:t>ż</w:t>
      </w:r>
      <w:r w:rsidRPr="00AC7753">
        <w:rPr>
          <w:rFonts w:ascii="Tahoma" w:hAnsi="Tahoma" w:cs="Tahoma"/>
          <w:sz w:val="16"/>
          <w:szCs w:val="16"/>
        </w:rPr>
        <w:t>ona przez Wykonawc</w:t>
      </w:r>
      <w:r w:rsidRPr="00AC7753">
        <w:rPr>
          <w:rFonts w:ascii="Tahoma" w:eastAsia="TimesNewRoman" w:hAnsi="Tahoma" w:cs="Tahoma"/>
          <w:sz w:val="16"/>
          <w:szCs w:val="16"/>
        </w:rPr>
        <w:t xml:space="preserve">ę </w:t>
      </w:r>
      <w:r w:rsidRPr="00AC7753">
        <w:rPr>
          <w:rFonts w:ascii="Tahoma" w:hAnsi="Tahoma" w:cs="Tahoma"/>
          <w:sz w:val="16"/>
          <w:szCs w:val="16"/>
        </w:rPr>
        <w:t>wykluczonego z udziału w post</w:t>
      </w:r>
      <w:r w:rsidRPr="00AC7753">
        <w:rPr>
          <w:rFonts w:ascii="Tahoma" w:eastAsia="TimesNewRoman" w:hAnsi="Tahoma" w:cs="Tahoma"/>
          <w:sz w:val="16"/>
          <w:szCs w:val="16"/>
        </w:rPr>
        <w:t>ę</w:t>
      </w:r>
      <w:r w:rsidRPr="00AC7753">
        <w:rPr>
          <w:rFonts w:ascii="Tahoma" w:hAnsi="Tahoma" w:cs="Tahoma"/>
          <w:sz w:val="16"/>
          <w:szCs w:val="16"/>
        </w:rPr>
        <w:t>powaniu o udzielenie zamówienia lub niezaproszonego do składania ofert;</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zawiera bł</w:t>
      </w:r>
      <w:r w:rsidRPr="00AC7753">
        <w:rPr>
          <w:rFonts w:ascii="Tahoma" w:eastAsia="TimesNewRoman" w:hAnsi="Tahoma" w:cs="Tahoma"/>
          <w:sz w:val="16"/>
          <w:szCs w:val="16"/>
        </w:rPr>
        <w:t>ę</w:t>
      </w:r>
      <w:r w:rsidRPr="00AC7753">
        <w:rPr>
          <w:rFonts w:ascii="Tahoma" w:hAnsi="Tahoma" w:cs="Tahoma"/>
          <w:sz w:val="16"/>
          <w:szCs w:val="16"/>
        </w:rPr>
        <w:t>dy w obliczeniu ceny;</w:t>
      </w:r>
    </w:p>
    <w:p w:rsidR="00C07794" w:rsidRPr="00AC7753" w:rsidRDefault="00C07794" w:rsidP="00701E04">
      <w:pPr>
        <w:pStyle w:val="Nagwek2"/>
        <w:numPr>
          <w:ilvl w:val="0"/>
          <w:numId w:val="12"/>
        </w:numPr>
        <w:spacing w:before="0" w:after="0"/>
        <w:ind w:left="993" w:hanging="284"/>
        <w:rPr>
          <w:rFonts w:ascii="Tahoma" w:hAnsi="Tahoma" w:cs="Tahoma"/>
          <w:sz w:val="16"/>
          <w:szCs w:val="16"/>
        </w:rPr>
      </w:pPr>
      <w:r w:rsidRPr="00AC7753">
        <w:rPr>
          <w:rFonts w:ascii="Tahoma" w:hAnsi="Tahoma" w:cs="Tahoma"/>
          <w:sz w:val="16"/>
          <w:szCs w:val="16"/>
        </w:rPr>
        <w:t>Wykonawca w terminie 3 dni od dnia dor</w:t>
      </w:r>
      <w:r w:rsidRPr="00AC7753">
        <w:rPr>
          <w:rFonts w:ascii="Tahoma" w:eastAsia="TimesNewRoman" w:hAnsi="Tahoma" w:cs="Tahoma"/>
          <w:sz w:val="16"/>
          <w:szCs w:val="16"/>
        </w:rPr>
        <w:t>ę</w:t>
      </w:r>
      <w:r w:rsidRPr="00AC7753">
        <w:rPr>
          <w:rFonts w:ascii="Tahoma" w:hAnsi="Tahoma" w:cs="Tahoma"/>
          <w:sz w:val="16"/>
          <w:szCs w:val="16"/>
        </w:rPr>
        <w:t>czenia zawiadomienia nie zgodził si</w:t>
      </w:r>
      <w:r w:rsidRPr="00AC7753">
        <w:rPr>
          <w:rFonts w:ascii="Tahoma" w:eastAsia="TimesNewRoman" w:hAnsi="Tahoma" w:cs="Tahoma"/>
          <w:sz w:val="16"/>
          <w:szCs w:val="16"/>
        </w:rPr>
        <w:t xml:space="preserve">ę </w:t>
      </w:r>
      <w:r w:rsidRPr="00AC7753">
        <w:rPr>
          <w:rFonts w:ascii="Tahoma" w:hAnsi="Tahoma" w:cs="Tahoma"/>
          <w:sz w:val="16"/>
          <w:szCs w:val="16"/>
        </w:rPr>
        <w:t>na poprawienie omyłki, o której mowa w pkt 15.6 lit. c;</w:t>
      </w:r>
    </w:p>
    <w:p w:rsidR="00C07794" w:rsidRPr="00AC7753" w:rsidRDefault="00C07794" w:rsidP="00701E04">
      <w:pPr>
        <w:pStyle w:val="Nagwek2"/>
        <w:numPr>
          <w:ilvl w:val="0"/>
          <w:numId w:val="12"/>
        </w:numPr>
        <w:spacing w:before="0" w:after="0"/>
        <w:ind w:left="993" w:hanging="284"/>
        <w:rPr>
          <w:rFonts w:ascii="Tahoma" w:hAnsi="Tahoma" w:cs="Tahoma"/>
          <w:color w:val="auto"/>
          <w:sz w:val="16"/>
          <w:szCs w:val="16"/>
        </w:rPr>
      </w:pPr>
      <w:r w:rsidRPr="00AC7753">
        <w:rPr>
          <w:rFonts w:ascii="Tahoma" w:hAnsi="Tahoma" w:cs="Tahoma"/>
          <w:sz w:val="16"/>
          <w:szCs w:val="16"/>
        </w:rPr>
        <w:t>jest niewa</w:t>
      </w:r>
      <w:r w:rsidRPr="00AC7753">
        <w:rPr>
          <w:rFonts w:ascii="Tahoma" w:eastAsia="TimesNewRoman" w:hAnsi="Tahoma" w:cs="Tahoma"/>
          <w:sz w:val="16"/>
          <w:szCs w:val="16"/>
        </w:rPr>
        <w:t>ż</w:t>
      </w:r>
      <w:r w:rsidRPr="00AC7753">
        <w:rPr>
          <w:rFonts w:ascii="Tahoma" w:hAnsi="Tahoma" w:cs="Tahoma"/>
          <w:sz w:val="16"/>
          <w:szCs w:val="16"/>
        </w:rPr>
        <w:t>na na podstawie odr</w:t>
      </w:r>
      <w:r w:rsidRPr="00AC7753">
        <w:rPr>
          <w:rFonts w:ascii="Tahoma" w:eastAsia="TimesNewRoman" w:hAnsi="Tahoma" w:cs="Tahoma"/>
          <w:sz w:val="16"/>
          <w:szCs w:val="16"/>
        </w:rPr>
        <w:t>ę</w:t>
      </w:r>
      <w:r w:rsidRPr="00AC7753">
        <w:rPr>
          <w:rFonts w:ascii="Tahoma" w:hAnsi="Tahoma" w:cs="Tahoma"/>
          <w:sz w:val="16"/>
          <w:szCs w:val="16"/>
        </w:rPr>
        <w:t>bnych przepisów.</w:t>
      </w:r>
    </w:p>
    <w:p w:rsidR="00C07794" w:rsidRPr="00AC7753" w:rsidRDefault="00C07794" w:rsidP="00C07794">
      <w:pPr>
        <w:pStyle w:val="Nagwek1"/>
        <w:jc w:val="both"/>
        <w:rPr>
          <w:rFonts w:ascii="Tahoma" w:hAnsi="Tahoma" w:cs="Tahoma"/>
          <w:sz w:val="16"/>
          <w:szCs w:val="16"/>
        </w:rPr>
      </w:pPr>
      <w:bookmarkStart w:id="15" w:name="_Toc258314256"/>
      <w:r w:rsidRPr="00AC7753">
        <w:rPr>
          <w:rFonts w:ascii="Tahoma" w:hAnsi="Tahoma" w:cs="Tahoma"/>
          <w:sz w:val="16"/>
          <w:szCs w:val="16"/>
        </w:rPr>
        <w:t>UDZIELENIE ZAMÓWIENIA</w:t>
      </w:r>
      <w:bookmarkEnd w:id="15"/>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Zamawiający udzieli zamówienia Wykonawcy, którego oferta odpowiada wszystkim wymaganiom określonym w niniejszej specyfikacji istotnych warunków zamówienia i została oceniona jako najkorzystniejsza w oparciu o podane wyżej kryteria oceny ofert.</w:t>
      </w:r>
    </w:p>
    <w:p w:rsidR="00C07794" w:rsidRPr="00AC7753" w:rsidRDefault="00C07794" w:rsidP="00C07794">
      <w:pPr>
        <w:pStyle w:val="Nagwek2"/>
        <w:spacing w:before="120"/>
        <w:rPr>
          <w:rFonts w:ascii="Tahoma" w:hAnsi="Tahoma" w:cs="Tahoma"/>
          <w:b/>
          <w:sz w:val="16"/>
          <w:szCs w:val="16"/>
        </w:rPr>
      </w:pPr>
      <w:r w:rsidRPr="00AC7753">
        <w:rPr>
          <w:rFonts w:ascii="Tahoma" w:hAnsi="Tahoma" w:cs="Tahoma"/>
          <w:sz w:val="16"/>
          <w:szCs w:val="16"/>
        </w:rPr>
        <w:t xml:space="preserve">Zamawiający unieważni postępowanie w sytuacji, gdy wystąpią przesłanki wskazane w art. 93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Niezwłocznie po wyborze najkorzystniejszej oferty Zamawiający jednocześnie zawiadomi Wykonawców, którzy złożyli oferty, o:</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Wykonawcach, których oferty zostały odrzucone, podając uzasadnienie faktyczne i prawne;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terminie, określonym zgodnie z art. 94 ust. 1 lub 2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po którego upływie umowa w sprawie zamówienia publicznego może być zawarta.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Ogłoszenie zawierające informacje wskazane w pkt 16.3 lit. a Zamawiający umieści na stronie internetowej </w:t>
      </w:r>
      <w:r w:rsidR="00B85B7E" w:rsidRPr="00AC7753">
        <w:rPr>
          <w:rFonts w:ascii="Tahoma" w:hAnsi="Tahoma" w:cs="Tahoma"/>
          <w:color w:val="0000FF"/>
          <w:sz w:val="16"/>
          <w:szCs w:val="16"/>
          <w:u w:val="single"/>
        </w:rPr>
        <w:t>www.dzp.pcz.pl</w:t>
      </w:r>
      <w:r w:rsidRPr="00AC7753">
        <w:rPr>
          <w:rFonts w:ascii="Tahoma" w:hAnsi="Tahoma" w:cs="Tahoma"/>
          <w:sz w:val="16"/>
          <w:szCs w:val="16"/>
        </w:rPr>
        <w:t xml:space="preserve"> oraz w miejscu publicznie dostępnym w swojej siedzibie.</w:t>
      </w:r>
    </w:p>
    <w:p w:rsidR="00C07794" w:rsidRPr="00AC7753" w:rsidRDefault="00C07794" w:rsidP="00C07794">
      <w:pPr>
        <w:pStyle w:val="Nagwek2"/>
        <w:spacing w:before="120"/>
        <w:rPr>
          <w:rFonts w:ascii="Tahoma" w:hAnsi="Tahoma" w:cs="Tahoma"/>
          <w:color w:val="auto"/>
          <w:sz w:val="16"/>
          <w:szCs w:val="16"/>
        </w:rPr>
      </w:pPr>
      <w:r w:rsidRPr="00AC7753">
        <w:rPr>
          <w:rFonts w:ascii="Tahoma" w:hAnsi="Tahoma" w:cs="Tahoma"/>
          <w:sz w:val="16"/>
          <w:szCs w:val="16"/>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1"/>
        <w:jc w:val="both"/>
        <w:rPr>
          <w:rFonts w:ascii="Tahoma" w:hAnsi="Tahoma" w:cs="Tahoma"/>
          <w:sz w:val="16"/>
          <w:szCs w:val="16"/>
        </w:rPr>
      </w:pPr>
      <w:bookmarkStart w:id="16" w:name="_Toc258314257"/>
      <w:r w:rsidRPr="00AC7753">
        <w:rPr>
          <w:rFonts w:ascii="Tahoma" w:hAnsi="Tahoma" w:cs="Tahoma"/>
          <w:sz w:val="16"/>
          <w:szCs w:val="16"/>
        </w:rPr>
        <w:t>Informacje o formalno</w:t>
      </w:r>
      <w:r w:rsidRPr="00AC7753">
        <w:rPr>
          <w:rFonts w:ascii="Tahoma" w:eastAsia="TimesNewRoman" w:hAnsi="Tahoma" w:cs="Tahoma"/>
          <w:sz w:val="16"/>
          <w:szCs w:val="16"/>
        </w:rPr>
        <w:t>ś</w:t>
      </w:r>
      <w:r w:rsidRPr="00AC7753">
        <w:rPr>
          <w:rFonts w:ascii="Tahoma" w:hAnsi="Tahoma" w:cs="Tahoma"/>
          <w:sz w:val="16"/>
          <w:szCs w:val="16"/>
        </w:rPr>
        <w:t>ciach, jakie powinny zosta</w:t>
      </w:r>
      <w:r w:rsidRPr="00AC7753">
        <w:rPr>
          <w:rFonts w:ascii="Tahoma" w:eastAsia="TimesNewRoman" w:hAnsi="Tahoma" w:cs="Tahoma"/>
          <w:sz w:val="16"/>
          <w:szCs w:val="16"/>
        </w:rPr>
        <w:t xml:space="preserve">ć </w:t>
      </w:r>
      <w:r w:rsidRPr="00AC7753">
        <w:rPr>
          <w:rFonts w:ascii="Tahoma" w:hAnsi="Tahoma" w:cs="Tahoma"/>
          <w:sz w:val="16"/>
          <w:szCs w:val="16"/>
        </w:rPr>
        <w:t>dopełnione po wyborze oferty w celu zawarcia umowy w sprawie zamówienia publicznego</w:t>
      </w:r>
      <w:bookmarkEnd w:id="16"/>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Zamawiający zawrze umowę w sprawie zamówienia publicznego, z zastrzeżeniem art. 183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xml:space="preserve">, w terminie nie krótszym niż 10 dni od dnia przesłania zawiadomienia o wyborze najkorzystniejszej oferty, jeżeli zawiadomienie to zostanie przesłane w sposób określony w art. </w:t>
      </w:r>
      <w:r w:rsidRPr="00AC7753">
        <w:rPr>
          <w:rFonts w:ascii="Tahoma" w:hAnsi="Tahoma" w:cs="Tahoma"/>
          <w:sz w:val="16"/>
          <w:szCs w:val="16"/>
        </w:rPr>
        <w:lastRenderedPageBreak/>
        <w:t xml:space="preserve">27 ust. 2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albo 15 dni - jeżeli zostanie przesłane w inny sposób. Zawarcie umowy będzie możliwe przed upływem terminów, o których mowa powyżej,</w:t>
      </w:r>
      <w:r w:rsidRPr="00AC7753">
        <w:rPr>
          <w:rFonts w:ascii="Tahoma" w:hAnsi="Tahoma" w:cs="Tahoma"/>
          <w:b/>
          <w:sz w:val="16"/>
          <w:szCs w:val="16"/>
        </w:rPr>
        <w:t xml:space="preserve"> </w:t>
      </w:r>
      <w:r w:rsidRPr="00AC7753">
        <w:rPr>
          <w:rFonts w:ascii="Tahoma" w:hAnsi="Tahoma" w:cs="Tahoma"/>
          <w:sz w:val="16"/>
          <w:szCs w:val="16"/>
        </w:rPr>
        <w:t xml:space="preserve">jeżeli wystąpią okoliczności wymienione w art. 94 ust. 2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napToGrid w:val="0"/>
          <w:sz w:val="16"/>
          <w:szCs w:val="16"/>
        </w:rPr>
        <w:t>O miejscu i terminie podpisania umowy Zamawiający powiadomi wybranego Wykonawcę pismem lub telefonicznie.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Zakres </w:t>
      </w:r>
      <w:r w:rsidRPr="00AC7753">
        <w:rPr>
          <w:rFonts w:ascii="Tahoma" w:eastAsia="TimesNewRoman" w:hAnsi="Tahoma" w:cs="Tahoma"/>
          <w:sz w:val="16"/>
          <w:szCs w:val="16"/>
        </w:rPr>
        <w:t>ś</w:t>
      </w:r>
      <w:r w:rsidRPr="00AC7753">
        <w:rPr>
          <w:rFonts w:ascii="Tahoma" w:hAnsi="Tahoma" w:cs="Tahoma"/>
          <w:sz w:val="16"/>
          <w:szCs w:val="16"/>
        </w:rPr>
        <w:t>wiadczenia Wykonawcy wynikaj</w:t>
      </w:r>
      <w:r w:rsidRPr="00AC7753">
        <w:rPr>
          <w:rFonts w:ascii="Tahoma" w:eastAsia="TimesNewRoman" w:hAnsi="Tahoma" w:cs="Tahoma"/>
          <w:sz w:val="16"/>
          <w:szCs w:val="16"/>
        </w:rPr>
        <w:t>ą</w:t>
      </w:r>
      <w:r w:rsidRPr="00AC7753">
        <w:rPr>
          <w:rFonts w:ascii="Tahoma" w:hAnsi="Tahoma" w:cs="Tahoma"/>
          <w:sz w:val="16"/>
          <w:szCs w:val="16"/>
        </w:rPr>
        <w:t>cy z umowy jest to</w:t>
      </w:r>
      <w:r w:rsidRPr="00AC7753">
        <w:rPr>
          <w:rFonts w:ascii="Tahoma" w:eastAsia="TimesNewRoman" w:hAnsi="Tahoma" w:cs="Tahoma"/>
          <w:sz w:val="16"/>
          <w:szCs w:val="16"/>
        </w:rPr>
        <w:t>ż</w:t>
      </w:r>
      <w:r w:rsidRPr="00AC7753">
        <w:rPr>
          <w:rFonts w:ascii="Tahoma" w:hAnsi="Tahoma" w:cs="Tahoma"/>
          <w:sz w:val="16"/>
          <w:szCs w:val="16"/>
        </w:rPr>
        <w:t>samy z jego zobowi</w:t>
      </w:r>
      <w:r w:rsidRPr="00AC7753">
        <w:rPr>
          <w:rFonts w:ascii="Tahoma" w:eastAsia="TimesNewRoman" w:hAnsi="Tahoma" w:cs="Tahoma"/>
          <w:sz w:val="16"/>
          <w:szCs w:val="16"/>
        </w:rPr>
        <w:t>ą</w:t>
      </w:r>
      <w:r w:rsidRPr="00AC7753">
        <w:rPr>
          <w:rFonts w:ascii="Tahoma" w:hAnsi="Tahoma" w:cs="Tahoma"/>
          <w:sz w:val="16"/>
          <w:szCs w:val="16"/>
        </w:rPr>
        <w:t>zaniem zawartym w ofercie.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AC7753">
        <w:rPr>
          <w:rFonts w:ascii="Tahoma" w:eastAsia="TimesNewRoman" w:hAnsi="Tahoma" w:cs="Tahoma"/>
          <w:sz w:val="16"/>
          <w:szCs w:val="16"/>
        </w:rPr>
        <w:t xml:space="preserve">ą </w:t>
      </w:r>
      <w:r w:rsidRPr="00AC7753">
        <w:rPr>
          <w:rFonts w:ascii="Tahoma" w:hAnsi="Tahoma" w:cs="Tahoma"/>
          <w:sz w:val="16"/>
          <w:szCs w:val="16"/>
        </w:rPr>
        <w:t>odpowiedzialno</w:t>
      </w:r>
      <w:r w:rsidRPr="00AC7753">
        <w:rPr>
          <w:rFonts w:ascii="Tahoma" w:eastAsia="TimesNewRoman" w:hAnsi="Tahoma" w:cs="Tahoma"/>
          <w:sz w:val="16"/>
          <w:szCs w:val="16"/>
        </w:rPr>
        <w:t xml:space="preserve">ść </w:t>
      </w:r>
      <w:r w:rsidRPr="00AC7753">
        <w:rPr>
          <w:rFonts w:ascii="Tahoma" w:hAnsi="Tahoma" w:cs="Tahoma"/>
          <w:sz w:val="16"/>
          <w:szCs w:val="16"/>
        </w:rPr>
        <w:t xml:space="preserve">za wykonanie umowy </w:t>
      </w:r>
      <w:r w:rsidR="00B85B7E" w:rsidRPr="00AC7753">
        <w:rPr>
          <w:rFonts w:ascii="Tahoma" w:hAnsi="Tahoma" w:cs="Tahoma"/>
          <w:sz w:val="16"/>
          <w:szCs w:val="16"/>
        </w:rPr>
        <w:t xml:space="preserve"> .</w:t>
      </w:r>
    </w:p>
    <w:p w:rsidR="00C07794" w:rsidRPr="00AC7753" w:rsidRDefault="00C07794" w:rsidP="00C07794">
      <w:pPr>
        <w:pStyle w:val="Nagwek1"/>
        <w:jc w:val="both"/>
        <w:rPr>
          <w:rFonts w:ascii="Tahoma" w:hAnsi="Tahoma" w:cs="Tahoma"/>
          <w:sz w:val="16"/>
          <w:szCs w:val="16"/>
        </w:rPr>
      </w:pPr>
      <w:bookmarkStart w:id="17" w:name="_Toc258314258"/>
      <w:r w:rsidRPr="00AC7753">
        <w:rPr>
          <w:rFonts w:ascii="Tahoma" w:hAnsi="Tahoma" w:cs="Tahoma"/>
          <w:sz w:val="16"/>
          <w:szCs w:val="16"/>
        </w:rPr>
        <w:t>Wymagania dotycz</w:t>
      </w:r>
      <w:r w:rsidRPr="00AC7753">
        <w:rPr>
          <w:rFonts w:ascii="Tahoma" w:eastAsia="TimesNewRoman" w:hAnsi="Tahoma" w:cs="Tahoma"/>
          <w:sz w:val="16"/>
          <w:szCs w:val="16"/>
        </w:rPr>
        <w:t>ą</w:t>
      </w:r>
      <w:r w:rsidRPr="00AC7753">
        <w:rPr>
          <w:rFonts w:ascii="Tahoma" w:hAnsi="Tahoma" w:cs="Tahoma"/>
          <w:sz w:val="16"/>
          <w:szCs w:val="16"/>
        </w:rPr>
        <w:t>ce zabezpieczenia nale</w:t>
      </w:r>
      <w:r w:rsidRPr="00AC7753">
        <w:rPr>
          <w:rFonts w:ascii="Tahoma" w:eastAsia="TimesNewRoman" w:hAnsi="Tahoma" w:cs="Tahoma"/>
          <w:sz w:val="16"/>
          <w:szCs w:val="16"/>
        </w:rPr>
        <w:t>ż</w:t>
      </w:r>
      <w:r w:rsidRPr="00AC7753">
        <w:rPr>
          <w:rFonts w:ascii="Tahoma" w:hAnsi="Tahoma" w:cs="Tahoma"/>
          <w:sz w:val="16"/>
          <w:szCs w:val="16"/>
        </w:rPr>
        <w:t>ytego wykonania umowy</w:t>
      </w:r>
      <w:bookmarkEnd w:id="17"/>
    </w:p>
    <w:p w:rsidR="00C07794" w:rsidRPr="00AC7753" w:rsidRDefault="00B85B7E" w:rsidP="00C07794">
      <w:pPr>
        <w:pStyle w:val="Nagwek2"/>
        <w:spacing w:before="120"/>
        <w:rPr>
          <w:rFonts w:ascii="Tahoma" w:hAnsi="Tahoma" w:cs="Tahoma"/>
          <w:sz w:val="16"/>
          <w:szCs w:val="16"/>
        </w:rPr>
      </w:pPr>
      <w:r w:rsidRPr="00AC7753">
        <w:rPr>
          <w:rFonts w:ascii="Tahoma" w:hAnsi="Tahoma" w:cs="Tahoma"/>
          <w:sz w:val="16"/>
          <w:szCs w:val="16"/>
        </w:rPr>
        <w:t>W danym postępowaniu wniesienie zabezpieczenie należytego wykonania umowy nie jest wymagane.</w:t>
      </w:r>
    </w:p>
    <w:p w:rsidR="00C07794" w:rsidRPr="00AC7753" w:rsidRDefault="00C07794" w:rsidP="00C07794">
      <w:pPr>
        <w:pStyle w:val="Nagwek1"/>
        <w:jc w:val="both"/>
        <w:rPr>
          <w:rFonts w:ascii="Tahoma" w:hAnsi="Tahoma" w:cs="Tahoma"/>
          <w:sz w:val="16"/>
          <w:szCs w:val="16"/>
        </w:rPr>
      </w:pPr>
      <w:bookmarkStart w:id="18" w:name="_Toc258314259"/>
      <w:r w:rsidRPr="00AC7753">
        <w:rPr>
          <w:rFonts w:ascii="Tahoma" w:hAnsi="Tahoma" w:cs="Tahoma"/>
          <w:sz w:val="16"/>
          <w:szCs w:val="16"/>
        </w:rPr>
        <w:t>Istotne dla stron postanowienia, które zostan</w:t>
      </w:r>
      <w:r w:rsidRPr="00AC7753">
        <w:rPr>
          <w:rFonts w:ascii="Tahoma" w:eastAsia="TimesNewRoman" w:hAnsi="Tahoma" w:cs="Tahoma"/>
          <w:sz w:val="16"/>
          <w:szCs w:val="16"/>
        </w:rPr>
        <w:t xml:space="preserve">ą </w:t>
      </w:r>
      <w:r w:rsidRPr="00AC7753">
        <w:rPr>
          <w:rFonts w:ascii="Tahoma" w:hAnsi="Tahoma" w:cs="Tahoma"/>
          <w:sz w:val="16"/>
          <w:szCs w:val="16"/>
        </w:rPr>
        <w:t>wprowadzone do tre</w:t>
      </w:r>
      <w:r w:rsidRPr="00AC7753">
        <w:rPr>
          <w:rFonts w:ascii="Tahoma" w:eastAsia="TimesNewRoman" w:hAnsi="Tahoma" w:cs="Tahoma"/>
          <w:sz w:val="16"/>
          <w:szCs w:val="16"/>
        </w:rPr>
        <w:t>ś</w:t>
      </w:r>
      <w:r w:rsidRPr="00AC7753">
        <w:rPr>
          <w:rFonts w:ascii="Tahoma" w:hAnsi="Tahoma" w:cs="Tahoma"/>
          <w:sz w:val="16"/>
          <w:szCs w:val="16"/>
        </w:rPr>
        <w:t>ci zawieranej umowy w sprawie zamówienia publicznego, ogólne warunki umowy albo wzór umowy, je</w:t>
      </w:r>
      <w:r w:rsidRPr="00AC7753">
        <w:rPr>
          <w:rFonts w:ascii="Tahoma" w:eastAsia="TimesNewRoman" w:hAnsi="Tahoma" w:cs="Tahoma"/>
          <w:sz w:val="16"/>
          <w:szCs w:val="16"/>
        </w:rPr>
        <w:t>ż</w:t>
      </w:r>
      <w:r w:rsidRPr="00AC7753">
        <w:rPr>
          <w:rFonts w:ascii="Tahoma" w:hAnsi="Tahoma" w:cs="Tahoma"/>
          <w:sz w:val="16"/>
          <w:szCs w:val="16"/>
        </w:rPr>
        <w:t>eli zamawiaj</w:t>
      </w:r>
      <w:r w:rsidRPr="00AC7753">
        <w:rPr>
          <w:rFonts w:ascii="Tahoma" w:eastAsia="TimesNewRoman" w:hAnsi="Tahoma" w:cs="Tahoma"/>
          <w:sz w:val="16"/>
          <w:szCs w:val="16"/>
        </w:rPr>
        <w:t>ą</w:t>
      </w:r>
      <w:r w:rsidRPr="00AC7753">
        <w:rPr>
          <w:rFonts w:ascii="Tahoma" w:hAnsi="Tahoma" w:cs="Tahoma"/>
          <w:sz w:val="16"/>
          <w:szCs w:val="16"/>
        </w:rPr>
        <w:t>cy wymaga od wykonawcy, aby zawarł z nim umow</w:t>
      </w:r>
      <w:r w:rsidRPr="00AC7753">
        <w:rPr>
          <w:rFonts w:ascii="Tahoma" w:eastAsia="TimesNewRoman" w:hAnsi="Tahoma" w:cs="Tahoma"/>
          <w:sz w:val="16"/>
          <w:szCs w:val="16"/>
        </w:rPr>
        <w:t>ę</w:t>
      </w:r>
      <w:r w:rsidRPr="00AC7753">
        <w:rPr>
          <w:rFonts w:ascii="Tahoma" w:hAnsi="Tahoma" w:cs="Tahoma"/>
          <w:sz w:val="16"/>
          <w:szCs w:val="16"/>
        </w:rPr>
        <w:t xml:space="preserve"> w sprawie zamówienia publicznego na takich warunkach</w:t>
      </w:r>
      <w:bookmarkEnd w:id="18"/>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Wzór umowy stanowi załącznik do niniejszej specyfikacji istotnych warunków zamówienia. </w:t>
      </w:r>
    </w:p>
    <w:p w:rsidR="00C07794" w:rsidRPr="00AC7753" w:rsidRDefault="00B85B7E" w:rsidP="00C07794">
      <w:pPr>
        <w:pStyle w:val="Nagwek2"/>
        <w:spacing w:before="120"/>
        <w:rPr>
          <w:rFonts w:ascii="Tahoma" w:hAnsi="Tahoma" w:cs="Tahoma"/>
          <w:sz w:val="16"/>
          <w:szCs w:val="16"/>
        </w:rPr>
      </w:pPr>
      <w:r w:rsidRPr="00AC7753">
        <w:rPr>
          <w:rFonts w:ascii="Tahoma" w:hAnsi="Tahoma" w:cs="Tahoma"/>
          <w:kern w:val="24"/>
          <w:sz w:val="16"/>
          <w:szCs w:val="16"/>
        </w:rPr>
        <w:t>Zamawiający dopuszcza możliwość zmian umowy w następującym zakresie i na określonych poniżej warunkach: 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C07794" w:rsidRPr="00AC7753" w:rsidRDefault="00C07794" w:rsidP="00C07794">
      <w:pPr>
        <w:pStyle w:val="Nagwek1"/>
        <w:jc w:val="both"/>
        <w:rPr>
          <w:rFonts w:ascii="Tahoma" w:hAnsi="Tahoma" w:cs="Tahoma"/>
          <w:sz w:val="16"/>
          <w:szCs w:val="16"/>
        </w:rPr>
      </w:pPr>
      <w:bookmarkStart w:id="19" w:name="_Toc258314260"/>
      <w:r w:rsidRPr="00AC7753">
        <w:rPr>
          <w:rFonts w:ascii="Tahoma" w:hAnsi="Tahoma" w:cs="Tahoma"/>
          <w:sz w:val="16"/>
          <w:szCs w:val="16"/>
        </w:rPr>
        <w:t xml:space="preserve">Pouczenie o </w:t>
      </w:r>
      <w:r w:rsidRPr="00AC7753">
        <w:rPr>
          <w:rFonts w:ascii="Tahoma" w:eastAsia="TimesNewRoman" w:hAnsi="Tahoma" w:cs="Tahoma"/>
          <w:sz w:val="16"/>
          <w:szCs w:val="16"/>
        </w:rPr>
        <w:t>ś</w:t>
      </w:r>
      <w:r w:rsidRPr="00AC7753">
        <w:rPr>
          <w:rFonts w:ascii="Tahoma" w:hAnsi="Tahoma" w:cs="Tahoma"/>
          <w:sz w:val="16"/>
          <w:szCs w:val="16"/>
        </w:rPr>
        <w:t>rodkach ochrony prawnej przysługuj</w:t>
      </w:r>
      <w:r w:rsidRPr="00AC7753">
        <w:rPr>
          <w:rFonts w:ascii="Tahoma" w:eastAsia="TimesNewRoman" w:hAnsi="Tahoma" w:cs="Tahoma"/>
          <w:sz w:val="16"/>
          <w:szCs w:val="16"/>
        </w:rPr>
        <w:t>ą</w:t>
      </w:r>
      <w:r w:rsidRPr="00AC7753">
        <w:rPr>
          <w:rFonts w:ascii="Tahoma" w:hAnsi="Tahoma" w:cs="Tahoma"/>
          <w:sz w:val="16"/>
          <w:szCs w:val="16"/>
        </w:rPr>
        <w:t>cych Wykonawcy w toku post</w:t>
      </w:r>
      <w:r w:rsidRPr="00AC7753">
        <w:rPr>
          <w:rFonts w:ascii="Tahoma" w:eastAsia="TimesNewRoman" w:hAnsi="Tahoma" w:cs="Tahoma"/>
          <w:sz w:val="16"/>
          <w:szCs w:val="16"/>
        </w:rPr>
        <w:t>ę</w:t>
      </w:r>
      <w:r w:rsidRPr="00AC7753">
        <w:rPr>
          <w:rFonts w:ascii="Tahoma" w:hAnsi="Tahoma" w:cs="Tahoma"/>
          <w:sz w:val="16"/>
          <w:szCs w:val="16"/>
        </w:rPr>
        <w:t>powania o udzielenie zamówienia</w:t>
      </w:r>
      <w:bookmarkEnd w:id="19"/>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Środki ochrony prawnej wobec ogłoszenia o zamówieniu oraz specyfikacji istotnych warunków zamówienia przysługują również organizacjom wpisanym na listę, o której mowa w art. 154 pkt 5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Odwołanie przysługuje wyłącznie od niezgodnej z przepisami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xml:space="preserve"> czynności Zamawiającego podjętej w postępowaniu o udzielenie zamówienia lub zaniechania czynności, do której Zamawiający jest zobowiązany na podstawie ustawy.</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Odwołanie powinno wskazywać czynność lub zaniechanie czynności Zamawiającego, której zarzuca się niezgodność z przepisami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zawierać zwięzłe przedstawienie zarzutów, określać żądanie oraz wskazywać okoliczności faktyczne i prawne uzasadniające wniesienie odwołania.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Odwołanie wnosi się do Prezesa Krajowej Izby Odwoławczej w formie pisemnej albo elektronicznej opatrzonej bezpiecznym podpisem elektronicznym weryfikowanym za pomocą ważnego kwalifikowanego certyfikatu.</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Odwołanie wnosi się w terminach określonych w art. 182 ustawy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Na orzeczenie Krajowej Izby Odwoławczej stronom oraz uczestnikom postępowania odwoławczego przysługuje skarga do sądu.</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Skargę wnosi się do sądu okręgowego właściwego dla siedziby albo miejsca zamieszkania Zamawiającego.</w:t>
      </w:r>
    </w:p>
    <w:p w:rsidR="00C07794" w:rsidRPr="00AC7753" w:rsidRDefault="00C07794" w:rsidP="00C07794">
      <w:pPr>
        <w:pStyle w:val="Nagwek2"/>
        <w:spacing w:before="120"/>
        <w:rPr>
          <w:rFonts w:ascii="Tahoma" w:hAnsi="Tahoma" w:cs="Tahoma"/>
          <w:color w:val="auto"/>
          <w:sz w:val="16"/>
          <w:szCs w:val="16"/>
        </w:rPr>
      </w:pPr>
      <w:r w:rsidRPr="00AC7753">
        <w:rPr>
          <w:rFonts w:ascii="Tahoma" w:hAnsi="Tahoma" w:cs="Tahoma"/>
          <w:sz w:val="16"/>
          <w:szCs w:val="16"/>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lastRenderedPageBreak/>
        <w:t>Aukcja elektroniczna</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W postępowaniu nie jest przewidziany wybór najkorzystniejszej oferty z zastosowaniem aukcji elektronicznej. </w:t>
      </w:r>
    </w:p>
    <w:p w:rsidR="00C07794" w:rsidRPr="00AC7753" w:rsidRDefault="00C07794" w:rsidP="00C07794">
      <w:pPr>
        <w:pStyle w:val="Nagwek1"/>
        <w:jc w:val="both"/>
        <w:rPr>
          <w:rFonts w:ascii="Tahoma" w:hAnsi="Tahoma" w:cs="Tahoma"/>
          <w:sz w:val="16"/>
          <w:szCs w:val="16"/>
        </w:rPr>
      </w:pPr>
      <w:r w:rsidRPr="00AC7753">
        <w:rPr>
          <w:rFonts w:ascii="Tahoma" w:hAnsi="Tahoma" w:cs="Tahoma"/>
          <w:sz w:val="16"/>
          <w:szCs w:val="16"/>
        </w:rPr>
        <w:t>Pozostałe informacje</w:t>
      </w:r>
    </w:p>
    <w:p w:rsidR="00C07794" w:rsidRPr="00AC7753" w:rsidRDefault="00C07794" w:rsidP="00C07794">
      <w:pPr>
        <w:pStyle w:val="Nagwek2"/>
        <w:spacing w:before="120"/>
        <w:rPr>
          <w:rFonts w:ascii="Tahoma" w:hAnsi="Tahoma" w:cs="Tahoma"/>
          <w:sz w:val="16"/>
          <w:szCs w:val="16"/>
        </w:rPr>
      </w:pPr>
      <w:r w:rsidRPr="00AC7753">
        <w:rPr>
          <w:rFonts w:ascii="Tahoma" w:hAnsi="Tahoma" w:cs="Tahoma"/>
          <w:sz w:val="16"/>
          <w:szCs w:val="16"/>
        </w:rPr>
        <w:t xml:space="preserve">Do spraw nieuregulowanych w niniejszej specyfikacji istotnych warunków zamówienia mają zastosowanie przepisy ustawy z dnia 29 stycznia 2004 roku Prawo zamówień publicznych </w:t>
      </w:r>
      <w:r w:rsidR="00B85B7E" w:rsidRPr="00AC7753">
        <w:rPr>
          <w:rFonts w:ascii="Tahoma" w:hAnsi="Tahoma" w:cs="Tahoma"/>
          <w:sz w:val="16"/>
          <w:szCs w:val="16"/>
        </w:rPr>
        <w:t>(</w:t>
      </w:r>
      <w:proofErr w:type="spellStart"/>
      <w:r w:rsidR="00B85B7E" w:rsidRPr="00AC7753">
        <w:rPr>
          <w:rFonts w:ascii="Tahoma" w:hAnsi="Tahoma" w:cs="Tahoma"/>
          <w:sz w:val="16"/>
          <w:szCs w:val="16"/>
        </w:rPr>
        <w:t>t.j</w:t>
      </w:r>
      <w:proofErr w:type="spellEnd"/>
      <w:r w:rsidR="00B85B7E" w:rsidRPr="00AC7753">
        <w:rPr>
          <w:rFonts w:ascii="Tahoma" w:hAnsi="Tahoma" w:cs="Tahoma"/>
          <w:sz w:val="16"/>
          <w:szCs w:val="16"/>
        </w:rPr>
        <w:t xml:space="preserve">. Dz. U. z 2013 r. poz. 907, z </w:t>
      </w:r>
      <w:proofErr w:type="spellStart"/>
      <w:r w:rsidR="00B85B7E" w:rsidRPr="00AC7753">
        <w:rPr>
          <w:rFonts w:ascii="Tahoma" w:hAnsi="Tahoma" w:cs="Tahoma"/>
          <w:sz w:val="16"/>
          <w:szCs w:val="16"/>
        </w:rPr>
        <w:t>późn</w:t>
      </w:r>
      <w:proofErr w:type="spellEnd"/>
      <w:r w:rsidR="00B85B7E" w:rsidRPr="00AC7753">
        <w:rPr>
          <w:rFonts w:ascii="Tahoma" w:hAnsi="Tahoma" w:cs="Tahoma"/>
          <w:sz w:val="16"/>
          <w:szCs w:val="16"/>
        </w:rPr>
        <w:t>. zm.)</w:t>
      </w:r>
      <w:r w:rsidRPr="00AC7753">
        <w:rPr>
          <w:rFonts w:ascii="Tahoma" w:hAnsi="Tahoma" w:cs="Tahoma"/>
          <w:sz w:val="16"/>
          <w:szCs w:val="16"/>
        </w:rPr>
        <w:t xml:space="preserve"> oraz przepisy Kodeksu cywilnego.</w:t>
      </w:r>
    </w:p>
    <w:p w:rsidR="00C07794" w:rsidRPr="00AC7753" w:rsidRDefault="00C07794" w:rsidP="00C07794">
      <w:pPr>
        <w:spacing w:before="60" w:after="120"/>
        <w:jc w:val="both"/>
        <w:rPr>
          <w:rFonts w:ascii="Tahoma" w:hAnsi="Tahoma" w:cs="Tahoma"/>
          <w:sz w:val="16"/>
          <w:szCs w:val="16"/>
        </w:rPr>
      </w:pPr>
      <w:r w:rsidRPr="00AC7753">
        <w:rPr>
          <w:rFonts w:ascii="Tahoma" w:hAnsi="Tahoma" w:cs="Tahoma"/>
          <w:sz w:val="16"/>
          <w:szCs w:val="16"/>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07794" w:rsidRPr="00AC7753" w:rsidTr="00A80B69">
        <w:tc>
          <w:tcPr>
            <w:tcW w:w="828" w:type="dxa"/>
          </w:tcPr>
          <w:p w:rsidR="00C07794" w:rsidRPr="00AC7753" w:rsidRDefault="00C07794" w:rsidP="00A80B69">
            <w:pPr>
              <w:spacing w:before="60" w:after="120"/>
              <w:jc w:val="both"/>
              <w:rPr>
                <w:rFonts w:ascii="Tahoma" w:hAnsi="Tahoma" w:cs="Tahoma"/>
                <w:b/>
                <w:sz w:val="16"/>
                <w:szCs w:val="16"/>
              </w:rPr>
            </w:pPr>
            <w:r w:rsidRPr="00AC7753">
              <w:rPr>
                <w:rFonts w:ascii="Tahoma" w:hAnsi="Tahoma" w:cs="Tahoma"/>
                <w:b/>
                <w:sz w:val="16"/>
                <w:szCs w:val="16"/>
              </w:rPr>
              <w:t>Nr</w:t>
            </w:r>
          </w:p>
        </w:tc>
        <w:tc>
          <w:tcPr>
            <w:tcW w:w="7740" w:type="dxa"/>
          </w:tcPr>
          <w:p w:rsidR="00C07794" w:rsidRPr="00AC7753" w:rsidRDefault="00C07794" w:rsidP="00A80B69">
            <w:pPr>
              <w:spacing w:before="60" w:after="120"/>
              <w:jc w:val="both"/>
              <w:rPr>
                <w:rFonts w:ascii="Tahoma" w:hAnsi="Tahoma" w:cs="Tahoma"/>
                <w:b/>
                <w:sz w:val="16"/>
                <w:szCs w:val="16"/>
              </w:rPr>
            </w:pPr>
            <w:r w:rsidRPr="00AC7753">
              <w:rPr>
                <w:rFonts w:ascii="Tahoma" w:hAnsi="Tahoma" w:cs="Tahoma"/>
                <w:b/>
                <w:sz w:val="16"/>
                <w:szCs w:val="16"/>
              </w:rPr>
              <w:t>Nazwa załącznika</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1</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Oświadczenie o spełnianiu warunków</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2</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Oświadczenie o braku podstaw do wykluczenia</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3</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Dokumenty dotyczące przynależności do grupy kapitałowej</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4</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Wykaz części zamówienia, której wykonanie wykonawca zamierza powierzyć podwykonawcom</w:t>
            </w:r>
          </w:p>
        </w:tc>
      </w:tr>
    </w:tbl>
    <w:p w:rsidR="00C07794" w:rsidRPr="00AC7753" w:rsidRDefault="00C07794" w:rsidP="00C07794">
      <w:pPr>
        <w:spacing w:before="60" w:after="120"/>
        <w:jc w:val="both"/>
        <w:rPr>
          <w:rFonts w:ascii="Tahoma" w:hAnsi="Tahoma" w:cs="Tahoma"/>
          <w:b/>
          <w:sz w:val="16"/>
          <w:szCs w:val="16"/>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07794" w:rsidRPr="00AC7753" w:rsidTr="00A80B69">
        <w:tc>
          <w:tcPr>
            <w:tcW w:w="828" w:type="dxa"/>
          </w:tcPr>
          <w:p w:rsidR="00C07794" w:rsidRPr="00AC7753" w:rsidRDefault="00C07794" w:rsidP="00A80B69">
            <w:pPr>
              <w:spacing w:before="60" w:after="120"/>
              <w:jc w:val="both"/>
              <w:rPr>
                <w:rFonts w:ascii="Tahoma" w:hAnsi="Tahoma" w:cs="Tahoma"/>
                <w:b/>
                <w:sz w:val="16"/>
                <w:szCs w:val="16"/>
              </w:rPr>
            </w:pPr>
            <w:r w:rsidRPr="00AC7753">
              <w:rPr>
                <w:rFonts w:ascii="Tahoma" w:hAnsi="Tahoma" w:cs="Tahoma"/>
                <w:b/>
                <w:sz w:val="16"/>
                <w:szCs w:val="16"/>
              </w:rPr>
              <w:t xml:space="preserve">Nr </w:t>
            </w:r>
          </w:p>
        </w:tc>
        <w:tc>
          <w:tcPr>
            <w:tcW w:w="7740" w:type="dxa"/>
          </w:tcPr>
          <w:p w:rsidR="00C07794" w:rsidRPr="00AC7753" w:rsidRDefault="00C07794" w:rsidP="00A80B69">
            <w:pPr>
              <w:spacing w:before="60" w:after="120"/>
              <w:jc w:val="both"/>
              <w:rPr>
                <w:rFonts w:ascii="Tahoma" w:hAnsi="Tahoma" w:cs="Tahoma"/>
                <w:b/>
                <w:sz w:val="16"/>
                <w:szCs w:val="16"/>
              </w:rPr>
            </w:pPr>
            <w:r w:rsidRPr="00AC7753">
              <w:rPr>
                <w:rFonts w:ascii="Tahoma" w:hAnsi="Tahoma" w:cs="Tahoma"/>
                <w:b/>
                <w:sz w:val="16"/>
                <w:szCs w:val="16"/>
              </w:rPr>
              <w:t>Nazwa dokumentu / wzoru</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1</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Wzór oferty na dostawy</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4</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protokół odbioru.docx</w:t>
            </w:r>
          </w:p>
        </w:tc>
      </w:tr>
      <w:tr w:rsidR="00B85B7E" w:rsidRPr="00AC7753"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6</w:t>
            </w:r>
          </w:p>
        </w:tc>
        <w:tc>
          <w:tcPr>
            <w:tcW w:w="7740"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Szczegółowy opis zamówienia</w:t>
            </w:r>
          </w:p>
        </w:tc>
      </w:tr>
      <w:tr w:rsidR="00B85B7E" w:rsidRPr="00C07794" w:rsidTr="00AC7753">
        <w:tc>
          <w:tcPr>
            <w:tcW w:w="828" w:type="dxa"/>
          </w:tcPr>
          <w:p w:rsidR="00B85B7E" w:rsidRPr="00AC7753" w:rsidRDefault="00B85B7E" w:rsidP="00AC7753">
            <w:pPr>
              <w:spacing w:before="60" w:after="120"/>
              <w:jc w:val="both"/>
              <w:rPr>
                <w:rFonts w:ascii="Tahoma" w:hAnsi="Tahoma" w:cs="Tahoma"/>
                <w:b/>
                <w:sz w:val="16"/>
                <w:szCs w:val="16"/>
              </w:rPr>
            </w:pPr>
            <w:r w:rsidRPr="00AC7753">
              <w:rPr>
                <w:rFonts w:ascii="Tahoma" w:hAnsi="Tahoma" w:cs="Tahoma"/>
                <w:sz w:val="16"/>
                <w:szCs w:val="16"/>
              </w:rPr>
              <w:t>7</w:t>
            </w:r>
          </w:p>
        </w:tc>
        <w:tc>
          <w:tcPr>
            <w:tcW w:w="7740" w:type="dxa"/>
          </w:tcPr>
          <w:p w:rsidR="00B85B7E" w:rsidRPr="00C07794" w:rsidRDefault="00B85B7E" w:rsidP="00AC7753">
            <w:pPr>
              <w:spacing w:before="60" w:after="120"/>
              <w:jc w:val="both"/>
              <w:rPr>
                <w:rFonts w:ascii="Tahoma" w:hAnsi="Tahoma" w:cs="Tahoma"/>
                <w:b/>
                <w:sz w:val="16"/>
                <w:szCs w:val="16"/>
              </w:rPr>
            </w:pPr>
            <w:r w:rsidRPr="00AC7753">
              <w:rPr>
                <w:rFonts w:ascii="Tahoma" w:hAnsi="Tahoma" w:cs="Tahoma"/>
                <w:sz w:val="16"/>
                <w:szCs w:val="16"/>
              </w:rPr>
              <w:t>Wzór umowy na dostawy</w:t>
            </w:r>
          </w:p>
        </w:tc>
      </w:tr>
    </w:tbl>
    <w:p w:rsidR="00C07794" w:rsidRPr="00C07794" w:rsidRDefault="00C07794" w:rsidP="00C07794">
      <w:pPr>
        <w:pStyle w:val="Nagwek1"/>
        <w:numPr>
          <w:ilvl w:val="0"/>
          <w:numId w:val="0"/>
        </w:numPr>
        <w:rPr>
          <w:rFonts w:ascii="Tahoma" w:hAnsi="Tahoma" w:cs="Tahoma"/>
          <w:sz w:val="16"/>
          <w:szCs w:val="16"/>
        </w:rPr>
      </w:pPr>
    </w:p>
    <w:p w:rsidR="00466DED" w:rsidRPr="00C07794" w:rsidRDefault="00466DED" w:rsidP="00C07794">
      <w:pPr>
        <w:rPr>
          <w:rFonts w:ascii="Tahoma" w:hAnsi="Tahoma" w:cs="Tahoma"/>
          <w:sz w:val="16"/>
          <w:szCs w:val="16"/>
        </w:rPr>
      </w:pPr>
    </w:p>
    <w:sectPr w:rsidR="00466DED" w:rsidRPr="00C07794" w:rsidSect="004F4998">
      <w:headerReference w:type="default" r:id="rId8"/>
      <w:footerReference w:type="default" r:id="rId9"/>
      <w:headerReference w:type="firs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53" w:rsidRDefault="00AC7753" w:rsidP="004F4998">
      <w:r>
        <w:separator/>
      </w:r>
    </w:p>
  </w:endnote>
  <w:endnote w:type="continuationSeparator" w:id="0">
    <w:p w:rsidR="00AC7753" w:rsidRDefault="00AC7753" w:rsidP="004F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3" w:rsidRPr="002F4E16" w:rsidRDefault="00001FCA">
    <w:pPr>
      <w:pStyle w:val="Stopka"/>
      <w:rPr>
        <w:rFonts w:ascii="Tahoma" w:hAnsi="Tahoma" w:cs="Tahoma"/>
        <w:sz w:val="12"/>
        <w:szCs w:val="12"/>
      </w:rPr>
    </w:pPr>
    <w:r>
      <w:rPr>
        <w:rFonts w:ascii="Tahoma" w:hAnsi="Tahoma" w:cs="Tahoma"/>
        <w:noProof/>
        <w:sz w:val="12"/>
        <w:szCs w:val="12"/>
      </w:rPr>
      <w:pict>
        <v:line id="_x0000_s2049" style="position:absolute;z-index:251660288" from="0,5.05pt" to="459pt,5.05pt"/>
      </w:pict>
    </w:r>
  </w:p>
  <w:p w:rsidR="00AC7753" w:rsidRPr="002F4E16" w:rsidRDefault="00AC7753">
    <w:pPr>
      <w:pStyle w:val="Stopka"/>
      <w:tabs>
        <w:tab w:val="clear" w:pos="4536"/>
        <w:tab w:val="right" w:pos="9000"/>
      </w:tabs>
      <w:rPr>
        <w:rFonts w:ascii="Tahoma" w:hAnsi="Tahoma" w:cs="Tahoma"/>
        <w:sz w:val="12"/>
        <w:szCs w:val="12"/>
      </w:rPr>
    </w:pPr>
    <w:r w:rsidRPr="002F4E16">
      <w:rPr>
        <w:rFonts w:ascii="Tahoma" w:hAnsi="Tahoma" w:cs="Tahoma"/>
        <w:sz w:val="12"/>
        <w:szCs w:val="12"/>
      </w:rPr>
      <w:t xml:space="preserve">System </w:t>
    </w:r>
    <w:proofErr w:type="spellStart"/>
    <w:r w:rsidRPr="002F4E16">
      <w:rPr>
        <w:rFonts w:ascii="Tahoma" w:hAnsi="Tahoma" w:cs="Tahoma"/>
        <w:sz w:val="12"/>
        <w:szCs w:val="12"/>
      </w:rPr>
      <w:t>ProPublico</w:t>
    </w:r>
    <w:proofErr w:type="spellEnd"/>
    <w:r w:rsidRPr="002F4E16">
      <w:rPr>
        <w:rFonts w:ascii="Tahoma" w:hAnsi="Tahoma" w:cs="Tahoma"/>
        <w:sz w:val="12"/>
        <w:szCs w:val="12"/>
      </w:rPr>
      <w:t xml:space="preserve"> © </w:t>
    </w:r>
    <w:proofErr w:type="spellStart"/>
    <w:r w:rsidRPr="002F4E16">
      <w:rPr>
        <w:rFonts w:ascii="Tahoma" w:hAnsi="Tahoma" w:cs="Tahoma"/>
        <w:sz w:val="12"/>
        <w:szCs w:val="12"/>
      </w:rPr>
      <w:t>Datacomp</w:t>
    </w:r>
    <w:proofErr w:type="spellEnd"/>
    <w:r w:rsidRPr="002F4E16">
      <w:rPr>
        <w:rFonts w:ascii="Tahoma" w:hAnsi="Tahoma" w:cs="Tahoma"/>
        <w:sz w:val="12"/>
        <w:szCs w:val="12"/>
      </w:rPr>
      <w:tab/>
      <w:t xml:space="preserve">Strona: </w:t>
    </w:r>
    <w:r w:rsidRPr="002F4E16">
      <w:rPr>
        <w:rStyle w:val="Numerstrony"/>
        <w:rFonts w:ascii="Tahoma" w:hAnsi="Tahoma" w:cs="Tahoma"/>
        <w:sz w:val="12"/>
        <w:szCs w:val="12"/>
      </w:rPr>
      <w:fldChar w:fldCharType="begin"/>
    </w:r>
    <w:r w:rsidRPr="002F4E16">
      <w:rPr>
        <w:rStyle w:val="Numerstrony"/>
        <w:rFonts w:ascii="Tahoma" w:hAnsi="Tahoma" w:cs="Tahoma"/>
        <w:sz w:val="12"/>
        <w:szCs w:val="12"/>
      </w:rPr>
      <w:instrText xml:space="preserve"> PAGE </w:instrText>
    </w:r>
    <w:r w:rsidRPr="002F4E16">
      <w:rPr>
        <w:rStyle w:val="Numerstrony"/>
        <w:rFonts w:ascii="Tahoma" w:hAnsi="Tahoma" w:cs="Tahoma"/>
        <w:sz w:val="12"/>
        <w:szCs w:val="12"/>
      </w:rPr>
      <w:fldChar w:fldCharType="separate"/>
    </w:r>
    <w:r w:rsidR="00001FCA">
      <w:rPr>
        <w:rStyle w:val="Numerstrony"/>
        <w:rFonts w:ascii="Tahoma" w:hAnsi="Tahoma" w:cs="Tahoma"/>
        <w:noProof/>
        <w:sz w:val="12"/>
        <w:szCs w:val="12"/>
      </w:rPr>
      <w:t>15</w:t>
    </w:r>
    <w:r w:rsidRPr="002F4E16">
      <w:rPr>
        <w:rStyle w:val="Numerstrony"/>
        <w:rFonts w:ascii="Tahoma" w:hAnsi="Tahoma" w:cs="Tahoma"/>
        <w:sz w:val="12"/>
        <w:szCs w:val="12"/>
      </w:rPr>
      <w:fldChar w:fldCharType="end"/>
    </w:r>
    <w:r w:rsidRPr="002F4E16">
      <w:rPr>
        <w:rStyle w:val="Numerstrony"/>
        <w:rFonts w:ascii="Tahoma" w:hAnsi="Tahoma" w:cs="Tahoma"/>
        <w:sz w:val="12"/>
        <w:szCs w:val="12"/>
      </w:rPr>
      <w:t>/</w:t>
    </w:r>
    <w:r w:rsidRPr="002F4E16">
      <w:rPr>
        <w:rStyle w:val="Numerstrony"/>
        <w:rFonts w:ascii="Tahoma" w:hAnsi="Tahoma" w:cs="Tahoma"/>
        <w:sz w:val="12"/>
        <w:szCs w:val="12"/>
      </w:rPr>
      <w:fldChar w:fldCharType="begin"/>
    </w:r>
    <w:r w:rsidRPr="002F4E16">
      <w:rPr>
        <w:rStyle w:val="Numerstrony"/>
        <w:rFonts w:ascii="Tahoma" w:hAnsi="Tahoma" w:cs="Tahoma"/>
        <w:sz w:val="12"/>
        <w:szCs w:val="12"/>
      </w:rPr>
      <w:instrText xml:space="preserve"> NUMPAGES </w:instrText>
    </w:r>
    <w:r w:rsidRPr="002F4E16">
      <w:rPr>
        <w:rStyle w:val="Numerstrony"/>
        <w:rFonts w:ascii="Tahoma" w:hAnsi="Tahoma" w:cs="Tahoma"/>
        <w:sz w:val="12"/>
        <w:szCs w:val="12"/>
      </w:rPr>
      <w:fldChar w:fldCharType="separate"/>
    </w:r>
    <w:r w:rsidR="00001FCA">
      <w:rPr>
        <w:rStyle w:val="Numerstrony"/>
        <w:rFonts w:ascii="Tahoma" w:hAnsi="Tahoma" w:cs="Tahoma"/>
        <w:noProof/>
        <w:sz w:val="12"/>
        <w:szCs w:val="12"/>
      </w:rPr>
      <w:t>15</w:t>
    </w:r>
    <w:r w:rsidRPr="002F4E16">
      <w:rPr>
        <w:rStyle w:val="Numerstrony"/>
        <w:rFonts w:ascii="Tahoma" w:hAnsi="Tahoma" w:cs="Tahom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53" w:rsidRDefault="00AC7753" w:rsidP="004F4998">
      <w:r>
        <w:separator/>
      </w:r>
    </w:p>
  </w:footnote>
  <w:footnote w:type="continuationSeparator" w:id="0">
    <w:p w:rsidR="00AC7753" w:rsidRDefault="00AC7753" w:rsidP="004F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3" w:rsidRPr="002F4E16" w:rsidRDefault="00AC7753">
    <w:pPr>
      <w:pStyle w:val="Nagwek"/>
      <w:jc w:val="center"/>
      <w:rPr>
        <w:rFonts w:ascii="Tahoma" w:hAnsi="Tahoma" w:cs="Tahoma"/>
        <w:sz w:val="12"/>
        <w:szCs w:val="12"/>
      </w:rPr>
    </w:pPr>
    <w:r w:rsidRPr="002F4E16">
      <w:rPr>
        <w:rFonts w:ascii="Tahoma" w:hAnsi="Tahoma" w:cs="Tahoma"/>
        <w:sz w:val="12"/>
        <w:szCs w:val="12"/>
      </w:rPr>
      <w:t>Specyfikacja istotnych warunków zamówienia</w:t>
    </w:r>
  </w:p>
  <w:p w:rsidR="00AC7753" w:rsidRPr="002F4E16" w:rsidRDefault="00AC7753">
    <w:pPr>
      <w:pStyle w:val="Nagwek"/>
      <w:jc w:val="center"/>
      <w:rPr>
        <w:rFonts w:ascii="Tahoma" w:hAnsi="Tahoma" w:cs="Tahoma"/>
        <w:sz w:val="12"/>
        <w:szCs w:val="12"/>
      </w:rPr>
    </w:pPr>
    <w:r>
      <w:rPr>
        <w:rFonts w:ascii="Tahoma" w:hAnsi="Tahoma" w:cs="Tahoma"/>
        <w:sz w:val="12"/>
        <w:szCs w:val="12"/>
      </w:rPr>
      <w:t>Dostawa urządzeń sieciowych dla Wydziału Inżynierii Mechanicznej i Informatyki Politechniki Częstochowskiej w ramach projektu pn.:  "Przebudowa i wyposażenie budynku Wydziału Inżynierii Mechanicznej i Informatyki Politechniki Częstochowskiej (segment F i G) przy ul. Dąbrowskiego 73 w Częstochowie", współfinansowanego przez Unię Europejską ze środków Europejskiego Funduszu Rozwoju Regionalnego w ramach Programu Infrastruktura i Środowisko.</w:t>
    </w:r>
  </w:p>
  <w:p w:rsidR="00AC7753" w:rsidRDefault="00001FCA">
    <w:pPr>
      <w:pStyle w:val="Nagwek"/>
    </w:pPr>
    <w:r>
      <w:rPr>
        <w:noProof/>
      </w:rPr>
      <w:pict>
        <v:line id="_x0000_s2050" style="position:absolute;z-index:251661312" from="0,3.65pt" to="468pt,3.6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3" w:rsidRDefault="00AC7753">
    <w:pPr>
      <w:pStyle w:val="Nagwek"/>
    </w:pPr>
    <w:r>
      <w:rPr>
        <w:noProof/>
      </w:rPr>
      <w:drawing>
        <wp:inline distT="0" distB="0" distL="0" distR="0" wp14:anchorId="09E5FB2C" wp14:editId="240CA811">
          <wp:extent cx="5751195" cy="1121410"/>
          <wp:effectExtent l="0" t="0" r="1905" b="2540"/>
          <wp:docPr id="1" name="Obraz 1" descr="FiG_nagłówek-cz_b_m2"/>
          <wp:cNvGraphicFramePr/>
          <a:graphic xmlns:a="http://schemas.openxmlformats.org/drawingml/2006/main">
            <a:graphicData uri="http://schemas.openxmlformats.org/drawingml/2006/picture">
              <pic:pic xmlns:pic="http://schemas.openxmlformats.org/drawingml/2006/picture">
                <pic:nvPicPr>
                  <pic:cNvPr id="1" name="Obraz 1" descr="FiG_nagłówek-cz_b_m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345"/>
    <w:multiLevelType w:val="hybridMultilevel"/>
    <w:tmpl w:val="0A6AD892"/>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nsid w:val="1EE3197E"/>
    <w:multiLevelType w:val="multilevel"/>
    <w:tmpl w:val="261C8762"/>
    <w:lvl w:ilvl="0">
      <w:start w:val="1"/>
      <w:numFmt w:val="decimal"/>
      <w:pStyle w:val="Nagwek1"/>
      <w:lvlText w:val="%1."/>
      <w:lvlJc w:val="left"/>
      <w:pPr>
        <w:tabs>
          <w:tab w:val="num" w:pos="432"/>
        </w:tabs>
        <w:ind w:left="432" w:hanging="432"/>
      </w:pPr>
      <w:rPr>
        <w:b/>
        <w:szCs w:val="16"/>
      </w:rPr>
    </w:lvl>
    <w:lvl w:ilvl="1">
      <w:start w:val="1"/>
      <w:numFmt w:val="decimal"/>
      <w:pStyle w:val="Nagwek2"/>
      <w:lvlText w:val="%1.%2."/>
      <w:lvlJc w:val="left"/>
      <w:pPr>
        <w:tabs>
          <w:tab w:val="num" w:pos="680"/>
        </w:tabs>
        <w:ind w:left="680" w:hanging="680"/>
      </w:pPr>
      <w:rPr>
        <w:b w:val="0"/>
      </w:rPr>
    </w:lvl>
    <w:lvl w:ilvl="2">
      <w:start w:val="1"/>
      <w:numFmt w:val="lowerLetter"/>
      <w:lvlText w:val="%3:"/>
      <w:lvlJc w:val="left"/>
      <w:pPr>
        <w:tabs>
          <w:tab w:val="num" w:pos="1021"/>
        </w:tabs>
        <w:ind w:left="1021" w:hanging="341"/>
      </w:pPr>
      <w:rPr>
        <w:rFonts w:ascii="Tahoma" w:hAnsi="Tahoma" w:cs="Tahoma" w:hint="default"/>
        <w:b w:val="0"/>
        <w:i w:val="0"/>
        <w:sz w:val="16"/>
        <w:szCs w:val="16"/>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277549E"/>
    <w:multiLevelType w:val="hybridMultilevel"/>
    <w:tmpl w:val="FD182152"/>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nsid w:val="37613E65"/>
    <w:multiLevelType w:val="hybridMultilevel"/>
    <w:tmpl w:val="E5F4588E"/>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D16720"/>
    <w:multiLevelType w:val="hybridMultilevel"/>
    <w:tmpl w:val="FD16F39A"/>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nsid w:val="79A74DE6"/>
    <w:multiLevelType w:val="hybridMultilevel"/>
    <w:tmpl w:val="6728D1DE"/>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 w:numId="10">
    <w:abstractNumId w:val="4"/>
  </w:num>
  <w:num w:numId="11">
    <w:abstractNumId w:val="2"/>
  </w:num>
  <w:num w:numId="12">
    <w:abstractNumId w:val="0"/>
  </w:num>
  <w:num w:numId="1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3AB3"/>
    <w:rsid w:val="00001FCA"/>
    <w:rsid w:val="00050335"/>
    <w:rsid w:val="00141F30"/>
    <w:rsid w:val="001B5D15"/>
    <w:rsid w:val="001D672A"/>
    <w:rsid w:val="0021588C"/>
    <w:rsid w:val="002D6560"/>
    <w:rsid w:val="002E405B"/>
    <w:rsid w:val="002F4E16"/>
    <w:rsid w:val="00327F45"/>
    <w:rsid w:val="003D0C24"/>
    <w:rsid w:val="004349FD"/>
    <w:rsid w:val="00466DED"/>
    <w:rsid w:val="0047176B"/>
    <w:rsid w:val="004F4998"/>
    <w:rsid w:val="00583115"/>
    <w:rsid w:val="00583D10"/>
    <w:rsid w:val="005D40AA"/>
    <w:rsid w:val="005D6BD4"/>
    <w:rsid w:val="00677814"/>
    <w:rsid w:val="00701E04"/>
    <w:rsid w:val="00740F07"/>
    <w:rsid w:val="007A285C"/>
    <w:rsid w:val="007A3431"/>
    <w:rsid w:val="007B1C77"/>
    <w:rsid w:val="00860F1F"/>
    <w:rsid w:val="008B7C15"/>
    <w:rsid w:val="008C13E1"/>
    <w:rsid w:val="00927B4C"/>
    <w:rsid w:val="00957015"/>
    <w:rsid w:val="009832A7"/>
    <w:rsid w:val="009E5D2F"/>
    <w:rsid w:val="00A80B69"/>
    <w:rsid w:val="00A9067A"/>
    <w:rsid w:val="00A97CF0"/>
    <w:rsid w:val="00AC7753"/>
    <w:rsid w:val="00B73973"/>
    <w:rsid w:val="00B85B7E"/>
    <w:rsid w:val="00BA3531"/>
    <w:rsid w:val="00C07794"/>
    <w:rsid w:val="00C5125D"/>
    <w:rsid w:val="00C5545C"/>
    <w:rsid w:val="00C67806"/>
    <w:rsid w:val="00CC2E8D"/>
    <w:rsid w:val="00CD0E32"/>
    <w:rsid w:val="00CE01BE"/>
    <w:rsid w:val="00CF60C9"/>
    <w:rsid w:val="00D11CAF"/>
    <w:rsid w:val="00D32B5A"/>
    <w:rsid w:val="00D346F3"/>
    <w:rsid w:val="00D37FC4"/>
    <w:rsid w:val="00D65782"/>
    <w:rsid w:val="00DA3BDE"/>
    <w:rsid w:val="00DB6886"/>
    <w:rsid w:val="00DD36E0"/>
    <w:rsid w:val="00E478F1"/>
    <w:rsid w:val="00E57DF8"/>
    <w:rsid w:val="00E63AB3"/>
    <w:rsid w:val="00F204D1"/>
    <w:rsid w:val="00F41AEB"/>
    <w:rsid w:val="00F81CA1"/>
    <w:rsid w:val="00FE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60F1F"/>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0F1F"/>
    <w:pPr>
      <w:numPr>
        <w:ilvl w:val="1"/>
        <w:numId w:val="1"/>
      </w:numPr>
      <w:spacing w:before="60" w:after="120"/>
      <w:jc w:val="both"/>
      <w:outlineLvl w:val="1"/>
    </w:pPr>
    <w:rPr>
      <w:bCs/>
      <w:iCs/>
      <w:color w:val="000000"/>
    </w:rPr>
  </w:style>
  <w:style w:type="paragraph" w:styleId="Nagwek3">
    <w:name w:val="heading 3"/>
    <w:basedOn w:val="Normalny"/>
    <w:link w:val="Nagwek3Znak"/>
    <w:autoRedefine/>
    <w:unhideWhenUsed/>
    <w:qFormat/>
    <w:rsid w:val="001D672A"/>
    <w:pPr>
      <w:numPr>
        <w:numId w:val="4"/>
      </w:numPr>
      <w:tabs>
        <w:tab w:val="left" w:pos="720"/>
      </w:tabs>
      <w:spacing w:before="60" w:after="120"/>
      <w:jc w:val="both"/>
      <w:outlineLvl w:val="2"/>
    </w:pPr>
    <w:rPr>
      <w:bCs/>
    </w:rPr>
  </w:style>
  <w:style w:type="paragraph" w:styleId="Nagwek4">
    <w:name w:val="heading 4"/>
    <w:basedOn w:val="Normalny"/>
    <w:link w:val="Nagwek4Znak"/>
    <w:autoRedefine/>
    <w:qFormat/>
    <w:rsid w:val="00860F1F"/>
    <w:pPr>
      <w:keepNext/>
      <w:numPr>
        <w:ilvl w:val="3"/>
        <w:numId w:val="1"/>
      </w:numPr>
      <w:spacing w:before="60" w:after="60"/>
      <w:outlineLvl w:val="3"/>
    </w:pPr>
    <w:rPr>
      <w:bCs/>
    </w:rPr>
  </w:style>
  <w:style w:type="paragraph" w:styleId="Nagwek5">
    <w:name w:val="heading 5"/>
    <w:basedOn w:val="Normalny"/>
    <w:next w:val="Normalny"/>
    <w:link w:val="Nagwek5Znak"/>
    <w:qFormat/>
    <w:rsid w:val="00860F1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0F1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0F1F"/>
    <w:pPr>
      <w:numPr>
        <w:ilvl w:val="6"/>
        <w:numId w:val="1"/>
      </w:numPr>
      <w:spacing w:before="240" w:after="60"/>
      <w:outlineLvl w:val="6"/>
    </w:pPr>
  </w:style>
  <w:style w:type="paragraph" w:styleId="Nagwek8">
    <w:name w:val="heading 8"/>
    <w:basedOn w:val="Normalny"/>
    <w:next w:val="Normalny"/>
    <w:link w:val="Nagwek8Znak"/>
    <w:qFormat/>
    <w:rsid w:val="00860F1F"/>
    <w:pPr>
      <w:numPr>
        <w:ilvl w:val="7"/>
        <w:numId w:val="1"/>
      </w:numPr>
      <w:spacing w:before="240" w:after="60"/>
      <w:outlineLvl w:val="7"/>
    </w:pPr>
    <w:rPr>
      <w:i/>
      <w:iCs/>
    </w:rPr>
  </w:style>
  <w:style w:type="paragraph" w:styleId="Nagwek9">
    <w:name w:val="heading 9"/>
    <w:basedOn w:val="Normalny"/>
    <w:next w:val="Normalny"/>
    <w:link w:val="Nagwek9Znak"/>
    <w:qFormat/>
    <w:rsid w:val="00860F1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F1F"/>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860F1F"/>
    <w:rPr>
      <w:rFonts w:ascii="Times New Roman" w:eastAsia="Times New Roman" w:hAnsi="Times New Roman" w:cs="Times New Roman"/>
      <w:bCs/>
      <w:iCs/>
      <w:color w:val="000000"/>
      <w:sz w:val="24"/>
      <w:szCs w:val="24"/>
      <w:lang w:eastAsia="pl-PL"/>
    </w:rPr>
  </w:style>
  <w:style w:type="character" w:customStyle="1" w:styleId="Nagwek4Znak">
    <w:name w:val="Nagłówek 4 Znak"/>
    <w:basedOn w:val="Domylnaczcionkaakapitu"/>
    <w:link w:val="Nagwek4"/>
    <w:rsid w:val="00860F1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860F1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60F1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60F1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0F1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60F1F"/>
    <w:rPr>
      <w:rFonts w:ascii="Arial" w:eastAsia="Times New Roman" w:hAnsi="Arial" w:cs="Arial"/>
      <w:lang w:eastAsia="pl-PL"/>
    </w:rPr>
  </w:style>
  <w:style w:type="paragraph" w:customStyle="1" w:styleId="pkt">
    <w:name w:val="pkt"/>
    <w:basedOn w:val="Normalny"/>
    <w:rsid w:val="00860F1F"/>
    <w:pPr>
      <w:spacing w:before="60" w:after="60"/>
      <w:ind w:left="851" w:hanging="295"/>
      <w:jc w:val="both"/>
    </w:pPr>
    <w:rPr>
      <w:szCs w:val="20"/>
    </w:rPr>
  </w:style>
  <w:style w:type="paragraph" w:styleId="Tytu">
    <w:name w:val="Title"/>
    <w:basedOn w:val="Normalny"/>
    <w:next w:val="Normalny"/>
    <w:link w:val="TytuZnak"/>
    <w:autoRedefine/>
    <w:qFormat/>
    <w:rsid w:val="00860F1F"/>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860F1F"/>
    <w:rPr>
      <w:rFonts w:ascii="Times New Roman" w:eastAsia="Times New Roman" w:hAnsi="Times New Roman" w:cs="Arial"/>
      <w:b/>
      <w:bCs/>
      <w:kern w:val="28"/>
      <w:sz w:val="36"/>
      <w:szCs w:val="32"/>
      <w:lang w:eastAsia="pl-PL"/>
    </w:rPr>
  </w:style>
  <w:style w:type="paragraph" w:styleId="Nagwek">
    <w:name w:val="header"/>
    <w:basedOn w:val="Normalny"/>
    <w:link w:val="NagwekZnak"/>
    <w:rsid w:val="00860F1F"/>
    <w:pPr>
      <w:tabs>
        <w:tab w:val="center" w:pos="4536"/>
        <w:tab w:val="right" w:pos="9072"/>
      </w:tabs>
    </w:pPr>
  </w:style>
  <w:style w:type="character" w:customStyle="1" w:styleId="NagwekZnak">
    <w:name w:val="Nagłówek Znak"/>
    <w:basedOn w:val="Domylnaczcionkaakapitu"/>
    <w:link w:val="Nagwek"/>
    <w:rsid w:val="00860F1F"/>
    <w:rPr>
      <w:rFonts w:ascii="Times New Roman" w:eastAsia="Times New Roman" w:hAnsi="Times New Roman" w:cs="Times New Roman"/>
      <w:sz w:val="24"/>
      <w:szCs w:val="24"/>
      <w:lang w:eastAsia="pl-PL"/>
    </w:rPr>
  </w:style>
  <w:style w:type="paragraph" w:styleId="Stopka">
    <w:name w:val="footer"/>
    <w:basedOn w:val="Normalny"/>
    <w:link w:val="StopkaZnak"/>
    <w:rsid w:val="00860F1F"/>
    <w:pPr>
      <w:tabs>
        <w:tab w:val="center" w:pos="4536"/>
        <w:tab w:val="right" w:pos="9072"/>
      </w:tabs>
    </w:pPr>
  </w:style>
  <w:style w:type="character" w:customStyle="1" w:styleId="StopkaZnak">
    <w:name w:val="Stopka Znak"/>
    <w:basedOn w:val="Domylnaczcionkaakapitu"/>
    <w:link w:val="Stopka"/>
    <w:rsid w:val="00860F1F"/>
    <w:rPr>
      <w:rFonts w:ascii="Times New Roman" w:eastAsia="Times New Roman" w:hAnsi="Times New Roman" w:cs="Times New Roman"/>
      <w:sz w:val="24"/>
      <w:szCs w:val="24"/>
      <w:lang w:eastAsia="pl-PL"/>
    </w:rPr>
  </w:style>
  <w:style w:type="character" w:styleId="Numerstrony">
    <w:name w:val="page number"/>
    <w:basedOn w:val="Domylnaczcionkaakapitu"/>
    <w:rsid w:val="00860F1F"/>
  </w:style>
  <w:style w:type="paragraph" w:styleId="Tekstpodstawowy">
    <w:name w:val="Body Text"/>
    <w:basedOn w:val="Normalny"/>
    <w:link w:val="TekstpodstawowyZnak"/>
    <w:rsid w:val="00860F1F"/>
    <w:pPr>
      <w:spacing w:after="120"/>
    </w:pPr>
  </w:style>
  <w:style w:type="character" w:customStyle="1" w:styleId="TekstpodstawowyZnak">
    <w:name w:val="Tekst podstawowy Znak"/>
    <w:basedOn w:val="Domylnaczcionkaakapitu"/>
    <w:link w:val="Tekstpodstawowy"/>
    <w:rsid w:val="00860F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60F1F"/>
    <w:pPr>
      <w:spacing w:after="120"/>
      <w:ind w:left="283"/>
    </w:pPr>
  </w:style>
  <w:style w:type="character" w:customStyle="1" w:styleId="TekstpodstawowywcityZnak">
    <w:name w:val="Tekst podstawowy wcięty Znak"/>
    <w:basedOn w:val="Domylnaczcionkaakapitu"/>
    <w:link w:val="Tekstpodstawowywcity"/>
    <w:rsid w:val="00860F1F"/>
    <w:rPr>
      <w:rFonts w:ascii="Times New Roman" w:eastAsia="Times New Roman" w:hAnsi="Times New Roman" w:cs="Times New Roman"/>
      <w:sz w:val="24"/>
      <w:szCs w:val="24"/>
      <w:lang w:eastAsia="pl-PL"/>
    </w:rPr>
  </w:style>
  <w:style w:type="character" w:styleId="Hipercze">
    <w:name w:val="Hyperlink"/>
    <w:basedOn w:val="Domylnaczcionkaakapitu"/>
    <w:rsid w:val="00860F1F"/>
    <w:rPr>
      <w:color w:val="0000FF"/>
      <w:u w:val="single"/>
    </w:rPr>
  </w:style>
  <w:style w:type="paragraph" w:styleId="Tekstpodstawowy3">
    <w:name w:val="Body Text 3"/>
    <w:basedOn w:val="Normalny"/>
    <w:link w:val="Tekstpodstawowy3Znak"/>
    <w:unhideWhenUsed/>
    <w:rsid w:val="001D672A"/>
    <w:pPr>
      <w:spacing w:after="120"/>
    </w:pPr>
    <w:rPr>
      <w:sz w:val="16"/>
      <w:szCs w:val="16"/>
    </w:rPr>
  </w:style>
  <w:style w:type="character" w:customStyle="1" w:styleId="Tekstpodstawowy3Znak">
    <w:name w:val="Tekst podstawowy 3 Znak"/>
    <w:basedOn w:val="Domylnaczcionkaakapitu"/>
    <w:link w:val="Tekstpodstawowy3"/>
    <w:rsid w:val="001D672A"/>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1D672A"/>
    <w:rPr>
      <w:rFonts w:ascii="Times New Roman" w:eastAsia="Times New Roman" w:hAnsi="Times New Roman" w:cs="Times New Roman"/>
      <w:bCs/>
      <w:sz w:val="24"/>
      <w:szCs w:val="24"/>
      <w:lang w:eastAsia="pl-PL"/>
    </w:rPr>
  </w:style>
  <w:style w:type="character" w:styleId="UyteHipercze">
    <w:name w:val="FollowedHyperlink"/>
    <w:basedOn w:val="Domylnaczcionkaakapitu"/>
    <w:uiPriority w:val="99"/>
    <w:semiHidden/>
    <w:unhideWhenUsed/>
    <w:rsid w:val="001D672A"/>
    <w:rPr>
      <w:color w:val="800080" w:themeColor="followedHyperlink"/>
      <w:u w:val="single"/>
    </w:rPr>
  </w:style>
  <w:style w:type="paragraph" w:styleId="Tekstkomentarza">
    <w:name w:val="annotation text"/>
    <w:basedOn w:val="Normalny"/>
    <w:link w:val="TekstkomentarzaZnak"/>
    <w:semiHidden/>
    <w:unhideWhenUsed/>
    <w:rsid w:val="001D672A"/>
    <w:rPr>
      <w:sz w:val="20"/>
      <w:szCs w:val="20"/>
    </w:rPr>
  </w:style>
  <w:style w:type="character" w:customStyle="1" w:styleId="TekstkomentarzaZnak">
    <w:name w:val="Tekst komentarza Znak"/>
    <w:basedOn w:val="Domylnaczcionkaakapitu"/>
    <w:link w:val="Tekstkomentarza"/>
    <w:semiHidden/>
    <w:rsid w:val="001D672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1D672A"/>
    <w:pPr>
      <w:spacing w:after="120" w:line="480" w:lineRule="auto"/>
    </w:pPr>
  </w:style>
  <w:style w:type="character" w:customStyle="1" w:styleId="Tekstpodstawowy2Znak">
    <w:name w:val="Tekst podstawowy 2 Znak"/>
    <w:basedOn w:val="Domylnaczcionkaakapitu"/>
    <w:link w:val="Tekstpodstawowy2"/>
    <w:rsid w:val="001D672A"/>
    <w:rPr>
      <w:rFonts w:ascii="Times New Roman" w:eastAsia="Times New Roman" w:hAnsi="Times New Roman" w:cs="Times New Roman"/>
      <w:sz w:val="24"/>
      <w:szCs w:val="24"/>
      <w:lang w:eastAsia="pl-PL"/>
    </w:rPr>
  </w:style>
  <w:style w:type="paragraph" w:styleId="Mapadokumentu">
    <w:name w:val="Document Map"/>
    <w:basedOn w:val="Normalny"/>
    <w:link w:val="MapadokumentuZnak1"/>
    <w:semiHidden/>
    <w:unhideWhenUsed/>
    <w:rsid w:val="001D672A"/>
    <w:rPr>
      <w:rFonts w:ascii="Tahoma" w:hAnsi="Tahoma" w:cs="Tahoma"/>
      <w:sz w:val="16"/>
      <w:szCs w:val="16"/>
    </w:rPr>
  </w:style>
  <w:style w:type="character" w:customStyle="1" w:styleId="MapadokumentuZnak">
    <w:name w:val="Mapa dokumentu Znak"/>
    <w:basedOn w:val="Domylnaczcionkaakapitu"/>
    <w:semiHidden/>
    <w:rsid w:val="001D672A"/>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semiHidden/>
    <w:unhideWhenUsed/>
    <w:rsid w:val="001D672A"/>
    <w:rPr>
      <w:b/>
      <w:bCs/>
    </w:rPr>
  </w:style>
  <w:style w:type="character" w:customStyle="1" w:styleId="TematkomentarzaZnak">
    <w:name w:val="Temat komentarza Znak"/>
    <w:basedOn w:val="TekstkomentarzaZnak"/>
    <w:link w:val="Tematkomentarza"/>
    <w:semiHidden/>
    <w:rsid w:val="001D67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1D672A"/>
    <w:rPr>
      <w:rFonts w:ascii="Tahoma" w:hAnsi="Tahoma" w:cs="Tahoma"/>
      <w:sz w:val="16"/>
      <w:szCs w:val="16"/>
    </w:rPr>
  </w:style>
  <w:style w:type="character" w:customStyle="1" w:styleId="TekstdymkaZnak">
    <w:name w:val="Tekst dymka Znak"/>
    <w:basedOn w:val="Domylnaczcionkaakapitu"/>
    <w:link w:val="Tekstdymka"/>
    <w:semiHidden/>
    <w:rsid w:val="001D672A"/>
    <w:rPr>
      <w:rFonts w:ascii="Tahoma" w:eastAsia="Times New Roman" w:hAnsi="Tahoma" w:cs="Tahoma"/>
      <w:sz w:val="16"/>
      <w:szCs w:val="16"/>
      <w:lang w:eastAsia="pl-PL"/>
    </w:rPr>
  </w:style>
  <w:style w:type="paragraph" w:customStyle="1" w:styleId="pkt1">
    <w:name w:val="pkt1"/>
    <w:basedOn w:val="pkt"/>
    <w:rsid w:val="001D672A"/>
    <w:pPr>
      <w:ind w:left="850" w:hanging="425"/>
    </w:pPr>
  </w:style>
  <w:style w:type="paragraph" w:customStyle="1" w:styleId="StylNagwek4NiePogrubienieZlewej0cmPierwszywiersz">
    <w:name w:val="Styl Nagłówek 4 + Nie Pogrubienie Z lewej:  0 cm Pierwszy wiersz..."/>
    <w:basedOn w:val="Nagwek4"/>
    <w:rsid w:val="001D672A"/>
    <w:pPr>
      <w:ind w:left="0" w:firstLine="0"/>
    </w:pPr>
    <w:rPr>
      <w:b/>
      <w:bCs w:val="0"/>
      <w:szCs w:val="20"/>
    </w:rPr>
  </w:style>
  <w:style w:type="paragraph" w:customStyle="1" w:styleId="StylNagwek3Wyjustowany">
    <w:name w:val="Styl Nagłówek 3 + Wyjustowany"/>
    <w:basedOn w:val="Nagwek3"/>
    <w:rsid w:val="001D672A"/>
    <w:rPr>
      <w:bCs w:val="0"/>
      <w:szCs w:val="20"/>
    </w:rPr>
  </w:style>
  <w:style w:type="paragraph" w:customStyle="1" w:styleId="NormalnyWyjustowany">
    <w:name w:val="Normalny + Wyjustowany"/>
    <w:aliases w:val="Przed:  3 pt,Po:  6 pt"/>
    <w:basedOn w:val="Nagwek2"/>
    <w:rsid w:val="001D672A"/>
    <w:pPr>
      <w:numPr>
        <w:ilvl w:val="0"/>
        <w:numId w:val="0"/>
      </w:numPr>
      <w:tabs>
        <w:tab w:val="num" w:pos="1361"/>
      </w:tabs>
      <w:ind w:left="1361" w:hanging="284"/>
    </w:pPr>
    <w:rPr>
      <w:color w:val="auto"/>
    </w:rPr>
  </w:style>
  <w:style w:type="character" w:styleId="Odwoaniedokomentarza">
    <w:name w:val="annotation reference"/>
    <w:semiHidden/>
    <w:unhideWhenUsed/>
    <w:rsid w:val="001D672A"/>
    <w:rPr>
      <w:sz w:val="16"/>
      <w:szCs w:val="16"/>
    </w:rPr>
  </w:style>
  <w:style w:type="character" w:customStyle="1" w:styleId="MapadokumentuZnak1">
    <w:name w:val="Mapa dokumentu Znak1"/>
    <w:basedOn w:val="Domylnaczcionkaakapitu"/>
    <w:link w:val="Mapadokumentu"/>
    <w:uiPriority w:val="99"/>
    <w:semiHidden/>
    <w:locked/>
    <w:rsid w:val="001D672A"/>
    <w:rPr>
      <w:rFonts w:ascii="Tahoma" w:eastAsia="Times New Roman" w:hAnsi="Tahoma" w:cs="Tahoma"/>
      <w:sz w:val="16"/>
      <w:szCs w:val="16"/>
      <w:lang w:eastAsia="pl-PL"/>
    </w:rPr>
  </w:style>
  <w:style w:type="table" w:styleId="Tabela-Siatka">
    <w:name w:val="Table Grid"/>
    <w:basedOn w:val="Standardowy"/>
    <w:rsid w:val="001D67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7794"/>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054">
      <w:bodyDiv w:val="1"/>
      <w:marLeft w:val="0"/>
      <w:marRight w:val="0"/>
      <w:marTop w:val="0"/>
      <w:marBottom w:val="0"/>
      <w:divBdr>
        <w:top w:val="none" w:sz="0" w:space="0" w:color="auto"/>
        <w:left w:val="none" w:sz="0" w:space="0" w:color="auto"/>
        <w:bottom w:val="none" w:sz="0" w:space="0" w:color="auto"/>
        <w:right w:val="none" w:sz="0" w:space="0" w:color="auto"/>
      </w:divBdr>
    </w:div>
    <w:div w:id="278757041">
      <w:bodyDiv w:val="1"/>
      <w:marLeft w:val="0"/>
      <w:marRight w:val="0"/>
      <w:marTop w:val="0"/>
      <w:marBottom w:val="0"/>
      <w:divBdr>
        <w:top w:val="none" w:sz="0" w:space="0" w:color="auto"/>
        <w:left w:val="none" w:sz="0" w:space="0" w:color="auto"/>
        <w:bottom w:val="none" w:sz="0" w:space="0" w:color="auto"/>
        <w:right w:val="none" w:sz="0" w:space="0" w:color="auto"/>
      </w:divBdr>
    </w:div>
    <w:div w:id="323512976">
      <w:bodyDiv w:val="1"/>
      <w:marLeft w:val="0"/>
      <w:marRight w:val="0"/>
      <w:marTop w:val="0"/>
      <w:marBottom w:val="0"/>
      <w:divBdr>
        <w:top w:val="none" w:sz="0" w:space="0" w:color="auto"/>
        <w:left w:val="none" w:sz="0" w:space="0" w:color="auto"/>
        <w:bottom w:val="none" w:sz="0" w:space="0" w:color="auto"/>
        <w:right w:val="none" w:sz="0" w:space="0" w:color="auto"/>
      </w:divBdr>
    </w:div>
    <w:div w:id="785852342">
      <w:bodyDiv w:val="1"/>
      <w:marLeft w:val="0"/>
      <w:marRight w:val="0"/>
      <w:marTop w:val="0"/>
      <w:marBottom w:val="0"/>
      <w:divBdr>
        <w:top w:val="none" w:sz="0" w:space="0" w:color="auto"/>
        <w:left w:val="none" w:sz="0" w:space="0" w:color="auto"/>
        <w:bottom w:val="none" w:sz="0" w:space="0" w:color="auto"/>
        <w:right w:val="none" w:sz="0" w:space="0" w:color="auto"/>
      </w:divBdr>
    </w:div>
    <w:div w:id="859243478">
      <w:bodyDiv w:val="1"/>
      <w:marLeft w:val="0"/>
      <w:marRight w:val="0"/>
      <w:marTop w:val="0"/>
      <w:marBottom w:val="0"/>
      <w:divBdr>
        <w:top w:val="none" w:sz="0" w:space="0" w:color="auto"/>
        <w:left w:val="none" w:sz="0" w:space="0" w:color="auto"/>
        <w:bottom w:val="none" w:sz="0" w:space="0" w:color="auto"/>
        <w:right w:val="none" w:sz="0" w:space="0" w:color="auto"/>
      </w:divBdr>
    </w:div>
    <w:div w:id="1309825966">
      <w:bodyDiv w:val="1"/>
      <w:marLeft w:val="0"/>
      <w:marRight w:val="0"/>
      <w:marTop w:val="0"/>
      <w:marBottom w:val="0"/>
      <w:divBdr>
        <w:top w:val="none" w:sz="0" w:space="0" w:color="auto"/>
        <w:left w:val="none" w:sz="0" w:space="0" w:color="auto"/>
        <w:bottom w:val="none" w:sz="0" w:space="0" w:color="auto"/>
        <w:right w:val="none" w:sz="0" w:space="0" w:color="auto"/>
      </w:divBdr>
    </w:div>
    <w:div w:id="1523860307">
      <w:bodyDiv w:val="1"/>
      <w:marLeft w:val="0"/>
      <w:marRight w:val="0"/>
      <w:marTop w:val="0"/>
      <w:marBottom w:val="0"/>
      <w:divBdr>
        <w:top w:val="none" w:sz="0" w:space="0" w:color="auto"/>
        <w:left w:val="none" w:sz="0" w:space="0" w:color="auto"/>
        <w:bottom w:val="none" w:sz="0" w:space="0" w:color="auto"/>
        <w:right w:val="none" w:sz="0" w:space="0" w:color="auto"/>
      </w:divBdr>
    </w:div>
    <w:div w:id="1625651532">
      <w:bodyDiv w:val="1"/>
      <w:marLeft w:val="0"/>
      <w:marRight w:val="0"/>
      <w:marTop w:val="0"/>
      <w:marBottom w:val="0"/>
      <w:divBdr>
        <w:top w:val="none" w:sz="0" w:space="0" w:color="auto"/>
        <w:left w:val="none" w:sz="0" w:space="0" w:color="auto"/>
        <w:bottom w:val="none" w:sz="0" w:space="0" w:color="auto"/>
        <w:right w:val="none" w:sz="0" w:space="0" w:color="auto"/>
      </w:divBdr>
    </w:div>
    <w:div w:id="16837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TotalTime>
  <Pages>15</Pages>
  <Words>8054</Words>
  <Characters>48326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Joanna Podsiadlik</cp:lastModifiedBy>
  <cp:revision>2</cp:revision>
  <cp:lastPrinted>2015-04-07T11:07:00Z</cp:lastPrinted>
  <dcterms:created xsi:type="dcterms:W3CDTF">2015-04-07T11:13:00Z</dcterms:created>
  <dcterms:modified xsi:type="dcterms:W3CDTF">2015-04-07T11:13:00Z</dcterms:modified>
</cp:coreProperties>
</file>