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7B7" w:rsidRPr="00455DD2" w:rsidRDefault="007859E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7" o:title="nagłówek-mono"/>
          </v:shape>
        </w:pict>
      </w:r>
    </w:p>
    <w:p w:rsidR="001717B7" w:rsidRPr="00455DD2" w:rsidRDefault="001717B7"/>
    <w:p w:rsidR="006D4AB3" w:rsidRPr="00455DD2" w:rsidRDefault="00C76127">
      <w:pPr>
        <w:rPr>
          <w:b/>
          <w:bCs/>
          <w:sz w:val="24"/>
        </w:rPr>
      </w:pPr>
      <w:r w:rsidRPr="00455DD2">
        <w:rPr>
          <w:b/>
          <w:bCs/>
          <w:sz w:val="24"/>
        </w:rPr>
        <w:t>Politechnika Częstochowska</w:t>
      </w:r>
    </w:p>
    <w:p w:rsidR="006D4AB3" w:rsidRPr="00455DD2" w:rsidRDefault="00C76127">
      <w:pPr>
        <w:rPr>
          <w:b/>
          <w:bCs/>
          <w:sz w:val="24"/>
        </w:rPr>
      </w:pPr>
      <w:r w:rsidRPr="00455DD2">
        <w:rPr>
          <w:b/>
          <w:bCs/>
          <w:sz w:val="24"/>
        </w:rPr>
        <w:t>Dąbrowskiego</w:t>
      </w:r>
      <w:r w:rsidR="006D4AB3" w:rsidRPr="00455DD2">
        <w:rPr>
          <w:b/>
          <w:bCs/>
          <w:sz w:val="24"/>
        </w:rPr>
        <w:t xml:space="preserve"> </w:t>
      </w:r>
      <w:r w:rsidRPr="00455DD2">
        <w:rPr>
          <w:b/>
          <w:bCs/>
          <w:sz w:val="24"/>
        </w:rPr>
        <w:t>69</w:t>
      </w:r>
    </w:p>
    <w:p w:rsidR="006D4AB3" w:rsidRPr="00455DD2" w:rsidRDefault="00C76127">
      <w:pPr>
        <w:rPr>
          <w:b/>
          <w:bCs/>
          <w:sz w:val="24"/>
        </w:rPr>
      </w:pPr>
      <w:r w:rsidRPr="00455DD2">
        <w:rPr>
          <w:b/>
          <w:bCs/>
          <w:sz w:val="24"/>
        </w:rPr>
        <w:t>42-201</w:t>
      </w:r>
      <w:r w:rsidR="006D4AB3" w:rsidRPr="00455DD2">
        <w:rPr>
          <w:b/>
          <w:bCs/>
          <w:sz w:val="24"/>
        </w:rPr>
        <w:t xml:space="preserve"> </w:t>
      </w:r>
      <w:r w:rsidRPr="00455DD2">
        <w:rPr>
          <w:b/>
          <w:bCs/>
          <w:sz w:val="24"/>
        </w:rPr>
        <w:t>Częstochowa</w:t>
      </w:r>
    </w:p>
    <w:p w:rsidR="006D4AB3" w:rsidRPr="00455DD2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455DD2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455DD2" w:rsidRDefault="006D4AB3">
      <w:pPr>
        <w:pStyle w:val="Nagwek"/>
        <w:tabs>
          <w:tab w:val="clear" w:pos="4536"/>
        </w:tabs>
        <w:rPr>
          <w:sz w:val="24"/>
        </w:rPr>
      </w:pPr>
      <w:r w:rsidRPr="00455DD2">
        <w:rPr>
          <w:b/>
          <w:bCs/>
          <w:sz w:val="24"/>
        </w:rPr>
        <w:t>Pismo:</w:t>
      </w:r>
      <w:r w:rsidR="003A4E5E" w:rsidRPr="00455DD2">
        <w:rPr>
          <w:b/>
          <w:bCs/>
          <w:sz w:val="24"/>
        </w:rPr>
        <w:t xml:space="preserve"> RK- </w:t>
      </w:r>
      <w:r w:rsidR="00015DFD">
        <w:rPr>
          <w:b/>
          <w:bCs/>
          <w:sz w:val="24"/>
        </w:rPr>
        <w:t>256</w:t>
      </w:r>
      <w:r w:rsidR="003A4E5E" w:rsidRPr="00455DD2">
        <w:rPr>
          <w:b/>
          <w:bCs/>
          <w:sz w:val="24"/>
        </w:rPr>
        <w:t>/15</w:t>
      </w:r>
      <w:r w:rsidRPr="00455DD2">
        <w:rPr>
          <w:sz w:val="24"/>
        </w:rPr>
        <w:tab/>
        <w:t xml:space="preserve"> </w:t>
      </w:r>
      <w:r w:rsidR="00C76127" w:rsidRPr="00455DD2">
        <w:rPr>
          <w:sz w:val="24"/>
        </w:rPr>
        <w:t>Częstochowa</w:t>
      </w:r>
      <w:r w:rsidRPr="00455DD2">
        <w:rPr>
          <w:sz w:val="24"/>
        </w:rPr>
        <w:t xml:space="preserve"> dnia: </w:t>
      </w:r>
      <w:r w:rsidR="00B305C2">
        <w:rPr>
          <w:sz w:val="24"/>
        </w:rPr>
        <w:t>2015-03-09</w:t>
      </w:r>
    </w:p>
    <w:p w:rsidR="006D4AB3" w:rsidRPr="00455DD2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455DD2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455DD2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6D4AB3" w:rsidRPr="00455DD2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455DD2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455DD2" w:rsidRDefault="006D4AB3">
      <w:pPr>
        <w:pStyle w:val="Nagwek1"/>
        <w:jc w:val="center"/>
        <w:rPr>
          <w:rFonts w:ascii="Times New Roman" w:hAnsi="Times New Roman"/>
        </w:rPr>
      </w:pPr>
      <w:r w:rsidRPr="00455DD2">
        <w:rPr>
          <w:rFonts w:ascii="Times New Roman" w:hAnsi="Times New Roman"/>
        </w:rPr>
        <w:t>O D P O W I E D Ź</w:t>
      </w:r>
    </w:p>
    <w:p w:rsidR="006D4AB3" w:rsidRPr="00455DD2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455DD2">
        <w:rPr>
          <w:rFonts w:ascii="Times New Roman" w:hAnsi="Times New Roman"/>
        </w:rPr>
        <w:t>na zapytania w sprawie SIWZ</w:t>
      </w:r>
      <w:r w:rsidR="003A4E5E" w:rsidRPr="00455DD2">
        <w:rPr>
          <w:rFonts w:ascii="Times New Roman" w:hAnsi="Times New Roman"/>
        </w:rPr>
        <w:t xml:space="preserve"> oraz zmiana SIWZ</w:t>
      </w:r>
    </w:p>
    <w:p w:rsidR="006D4AB3" w:rsidRPr="00455DD2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 w:rsidRPr="00455DD2">
        <w:rPr>
          <w:i/>
          <w:sz w:val="24"/>
        </w:rPr>
        <w:t>Szanowni Państwo,</w:t>
      </w:r>
    </w:p>
    <w:p w:rsidR="006D4AB3" w:rsidRPr="00A55DE6" w:rsidRDefault="006D4AB3" w:rsidP="00A55DE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55DE6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76127" w:rsidRPr="00A55DE6">
        <w:rPr>
          <w:sz w:val="24"/>
          <w:szCs w:val="24"/>
        </w:rPr>
        <w:t>(</w:t>
      </w:r>
      <w:proofErr w:type="spellStart"/>
      <w:r w:rsidR="00C76127" w:rsidRPr="00A55DE6">
        <w:rPr>
          <w:sz w:val="24"/>
          <w:szCs w:val="24"/>
        </w:rPr>
        <w:t>t.j</w:t>
      </w:r>
      <w:proofErr w:type="spellEnd"/>
      <w:r w:rsidR="00C76127" w:rsidRPr="00A55DE6">
        <w:rPr>
          <w:sz w:val="24"/>
          <w:szCs w:val="24"/>
        </w:rPr>
        <w:t xml:space="preserve">. Dz. U. z 2013 r. poz. 907, z </w:t>
      </w:r>
      <w:proofErr w:type="spellStart"/>
      <w:r w:rsidR="00C76127" w:rsidRPr="00A55DE6">
        <w:rPr>
          <w:sz w:val="24"/>
          <w:szCs w:val="24"/>
        </w:rPr>
        <w:t>późn</w:t>
      </w:r>
      <w:proofErr w:type="spellEnd"/>
      <w:r w:rsidR="00C76127" w:rsidRPr="00A55DE6">
        <w:rPr>
          <w:sz w:val="24"/>
          <w:szCs w:val="24"/>
        </w:rPr>
        <w:t>. zm.)</w:t>
      </w:r>
      <w:r w:rsidRPr="00A55DE6">
        <w:rPr>
          <w:sz w:val="24"/>
          <w:szCs w:val="24"/>
        </w:rPr>
        <w:t xml:space="preserve"> w trybie </w:t>
      </w:r>
      <w:r w:rsidR="00C76127" w:rsidRPr="00A55DE6">
        <w:rPr>
          <w:b/>
          <w:sz w:val="24"/>
          <w:szCs w:val="24"/>
        </w:rPr>
        <w:t>przetarg nieograniczony</w:t>
      </w:r>
      <w:r w:rsidRPr="00A55DE6">
        <w:rPr>
          <w:sz w:val="24"/>
          <w:szCs w:val="24"/>
        </w:rPr>
        <w:t>, na:</w:t>
      </w:r>
    </w:p>
    <w:p w:rsidR="006D4AB3" w:rsidRPr="00A55DE6" w:rsidRDefault="00C76127" w:rsidP="00A55DE6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A55DE6">
        <w:rPr>
          <w:b/>
          <w:sz w:val="24"/>
          <w:szCs w:val="24"/>
        </w:rPr>
        <w:t>Kurs audytora wewnętrznego zintegrowanego systemu zarządzania (ISO) dla studentów kierunków zamawianych w ramach projektu Odbierz klucz do sukcesu - kierunki zamawiane na Wydziale Inżynierii Mechanicznej i Informatyki</w:t>
      </w:r>
      <w:r w:rsidR="006D4AB3" w:rsidRPr="00A55DE6">
        <w:rPr>
          <w:sz w:val="24"/>
          <w:szCs w:val="24"/>
        </w:rPr>
        <w:t>,</w:t>
      </w:r>
      <w:r w:rsidR="003A4E5E" w:rsidRPr="00A55DE6">
        <w:rPr>
          <w:sz w:val="24"/>
          <w:szCs w:val="24"/>
        </w:rPr>
        <w:t xml:space="preserve"> </w:t>
      </w:r>
      <w:proofErr w:type="spellStart"/>
      <w:r w:rsidR="003A4E5E" w:rsidRPr="00A55DE6">
        <w:rPr>
          <w:sz w:val="24"/>
          <w:szCs w:val="24"/>
        </w:rPr>
        <w:t>spr</w:t>
      </w:r>
      <w:proofErr w:type="spellEnd"/>
      <w:r w:rsidR="003A4E5E" w:rsidRPr="00A55DE6">
        <w:rPr>
          <w:sz w:val="24"/>
          <w:szCs w:val="24"/>
        </w:rPr>
        <w:t xml:space="preserve">. nr rej. </w:t>
      </w:r>
      <w:r w:rsidR="003A4E5E" w:rsidRPr="00A55DE6">
        <w:rPr>
          <w:b/>
          <w:bCs/>
          <w:sz w:val="24"/>
          <w:szCs w:val="24"/>
        </w:rPr>
        <w:t>OK/POKL/ZP/U-10/15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  <w:r w:rsidRPr="00A55DE6">
        <w:rPr>
          <w:b/>
          <w:bCs/>
          <w:color w:val="222222"/>
          <w:sz w:val="24"/>
          <w:szCs w:val="24"/>
        </w:rPr>
        <w:t xml:space="preserve">Pytanie 1 </w:t>
      </w:r>
    </w:p>
    <w:p w:rsidR="00681049" w:rsidRPr="00A55DE6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</w:rPr>
      </w:pPr>
      <w:r w:rsidRPr="00A55DE6">
        <w:rPr>
          <w:color w:val="222222"/>
          <w:sz w:val="24"/>
          <w:szCs w:val="24"/>
        </w:rPr>
        <w:t xml:space="preserve">Wskazali Państwo w SIWZ, iż wykonawca powinien posiadać status akredytowanej jednostki certyfikującej. Rozumiem, iż Akredytacja Polskiego Centrum Akredytacji została wskazana jako przykładowa, gdyż zgodnie z aktualnym prawodawstwem, Polskie Centrum Akredytacji wraz z innymi Jednostkami Akredytującymi wzajemnie się uznają zgodnie z Porozumieniem o Wielostronnym Uznawaniu IAF (IAF </w:t>
      </w:r>
      <w:proofErr w:type="spellStart"/>
      <w:r w:rsidRPr="00A55DE6">
        <w:rPr>
          <w:color w:val="222222"/>
          <w:sz w:val="24"/>
          <w:szCs w:val="24"/>
        </w:rPr>
        <w:t>Multilateral</w:t>
      </w:r>
      <w:proofErr w:type="spellEnd"/>
      <w:r w:rsidRPr="00A55DE6">
        <w:rPr>
          <w:color w:val="222222"/>
          <w:sz w:val="24"/>
          <w:szCs w:val="24"/>
        </w:rPr>
        <w:t xml:space="preserve"> </w:t>
      </w:r>
      <w:proofErr w:type="spellStart"/>
      <w:r w:rsidRPr="00A55DE6">
        <w:rPr>
          <w:color w:val="222222"/>
          <w:sz w:val="24"/>
          <w:szCs w:val="24"/>
        </w:rPr>
        <w:t>Recognition</w:t>
      </w:r>
      <w:proofErr w:type="spellEnd"/>
      <w:r w:rsidRPr="00A55DE6">
        <w:rPr>
          <w:color w:val="222222"/>
          <w:sz w:val="24"/>
          <w:szCs w:val="24"/>
        </w:rPr>
        <w:t xml:space="preserve"> </w:t>
      </w:r>
      <w:proofErr w:type="spellStart"/>
      <w:r w:rsidRPr="00A55DE6">
        <w:rPr>
          <w:color w:val="222222"/>
          <w:sz w:val="24"/>
          <w:szCs w:val="24"/>
        </w:rPr>
        <w:t>Arrangement</w:t>
      </w:r>
      <w:proofErr w:type="spellEnd"/>
      <w:r w:rsidRPr="00A55DE6">
        <w:rPr>
          <w:color w:val="222222"/>
          <w:sz w:val="24"/>
          <w:szCs w:val="24"/>
        </w:rPr>
        <w:t xml:space="preserve"> - IAF MLA), opartego na równoważności programów akredytacji prowadzonych przez zrzeszone w IAF </w:t>
      </w:r>
      <w:r w:rsidRPr="00A55DE6">
        <w:rPr>
          <w:color w:val="222222"/>
          <w:sz w:val="24"/>
          <w:szCs w:val="24"/>
        </w:rPr>
        <w:lastRenderedPageBreak/>
        <w:t>jednostki akredytujące, weryfikowanego w ramach wzajemnej oceny tych jednostek (</w:t>
      </w:r>
      <w:proofErr w:type="spellStart"/>
      <w:r w:rsidRPr="00A55DE6">
        <w:rPr>
          <w:color w:val="222222"/>
          <w:sz w:val="24"/>
          <w:szCs w:val="24"/>
        </w:rPr>
        <w:t>peer-evaluation</w:t>
      </w:r>
      <w:proofErr w:type="spellEnd"/>
      <w:r w:rsidRPr="00A55DE6">
        <w:rPr>
          <w:color w:val="222222"/>
          <w:sz w:val="24"/>
          <w:szCs w:val="24"/>
        </w:rPr>
        <w:t>).</w:t>
      </w:r>
    </w:p>
    <w:p w:rsidR="00681049" w:rsidRPr="00A55DE6" w:rsidRDefault="00681049" w:rsidP="00A55DE6">
      <w:pPr>
        <w:shd w:val="clear" w:color="auto" w:fill="FFFFFF"/>
        <w:spacing w:before="100" w:beforeAutospacing="1" w:after="100" w:afterAutospacing="1" w:line="360" w:lineRule="auto"/>
        <w:jc w:val="both"/>
        <w:rPr>
          <w:color w:val="222222"/>
          <w:sz w:val="24"/>
          <w:szCs w:val="24"/>
        </w:rPr>
      </w:pPr>
      <w:r w:rsidRPr="00A55DE6">
        <w:rPr>
          <w:color w:val="222222"/>
          <w:sz w:val="24"/>
          <w:szCs w:val="24"/>
        </w:rPr>
        <w:t>Na oficjalnej stronie internetowej PCA zamieszcza informację, iż „</w:t>
      </w:r>
      <w:r w:rsidRPr="00A55DE6">
        <w:rPr>
          <w:i/>
          <w:iCs/>
          <w:color w:val="222222"/>
          <w:sz w:val="24"/>
          <w:szCs w:val="24"/>
        </w:rPr>
        <w:t xml:space="preserve">W dniach 02 - 03.10.2013 r., podczas posiedzenia Rady ds. Wielostronnego Porozumienia przy </w:t>
      </w:r>
      <w:proofErr w:type="spellStart"/>
      <w:r w:rsidRPr="00A55DE6">
        <w:rPr>
          <w:i/>
          <w:iCs/>
          <w:color w:val="222222"/>
          <w:sz w:val="24"/>
          <w:szCs w:val="24"/>
        </w:rPr>
        <w:t>European</w:t>
      </w:r>
      <w:proofErr w:type="spellEnd"/>
      <w:r w:rsidRPr="00A55DE6">
        <w:rPr>
          <w:i/>
          <w:iCs/>
          <w:color w:val="222222"/>
          <w:sz w:val="24"/>
          <w:szCs w:val="24"/>
        </w:rPr>
        <w:t xml:space="preserve"> </w:t>
      </w:r>
      <w:proofErr w:type="spellStart"/>
      <w:r w:rsidRPr="00A55DE6">
        <w:rPr>
          <w:i/>
          <w:iCs/>
          <w:color w:val="222222"/>
          <w:sz w:val="24"/>
          <w:szCs w:val="24"/>
        </w:rPr>
        <w:t>co-operation</w:t>
      </w:r>
      <w:proofErr w:type="spellEnd"/>
      <w:r w:rsidRPr="00A55DE6">
        <w:rPr>
          <w:i/>
          <w:iCs/>
          <w:color w:val="222222"/>
          <w:sz w:val="24"/>
          <w:szCs w:val="24"/>
        </w:rPr>
        <w:t xml:space="preserve"> for </w:t>
      </w:r>
      <w:proofErr w:type="spellStart"/>
      <w:r w:rsidRPr="00A55DE6">
        <w:rPr>
          <w:i/>
          <w:iCs/>
          <w:color w:val="222222"/>
          <w:sz w:val="24"/>
          <w:szCs w:val="24"/>
        </w:rPr>
        <w:t>Accreditation</w:t>
      </w:r>
      <w:proofErr w:type="spellEnd"/>
      <w:r w:rsidRPr="00A55DE6">
        <w:rPr>
          <w:i/>
          <w:iCs/>
          <w:color w:val="222222"/>
          <w:sz w:val="24"/>
          <w:szCs w:val="24"/>
        </w:rPr>
        <w:t xml:space="preserve"> (EA </w:t>
      </w:r>
      <w:proofErr w:type="spellStart"/>
      <w:r w:rsidRPr="00A55DE6">
        <w:rPr>
          <w:i/>
          <w:iCs/>
          <w:color w:val="222222"/>
          <w:sz w:val="24"/>
          <w:szCs w:val="24"/>
        </w:rPr>
        <w:t>Multilateral</w:t>
      </w:r>
      <w:proofErr w:type="spellEnd"/>
      <w:r w:rsidRPr="00A55DE6">
        <w:rPr>
          <w:i/>
          <w:iCs/>
          <w:color w:val="222222"/>
          <w:sz w:val="24"/>
          <w:szCs w:val="24"/>
        </w:rPr>
        <w:t xml:space="preserve"> </w:t>
      </w:r>
      <w:proofErr w:type="spellStart"/>
      <w:r w:rsidRPr="00A55DE6">
        <w:rPr>
          <w:i/>
          <w:iCs/>
          <w:color w:val="222222"/>
          <w:sz w:val="24"/>
          <w:szCs w:val="24"/>
        </w:rPr>
        <w:t>Agreement</w:t>
      </w:r>
      <w:proofErr w:type="spellEnd"/>
      <w:r w:rsidRPr="00A55DE6">
        <w:rPr>
          <w:i/>
          <w:iCs/>
          <w:color w:val="222222"/>
          <w:sz w:val="24"/>
          <w:szCs w:val="24"/>
        </w:rPr>
        <w:t xml:space="preserve"> </w:t>
      </w:r>
      <w:proofErr w:type="spellStart"/>
      <w:r w:rsidRPr="00A55DE6">
        <w:rPr>
          <w:i/>
          <w:iCs/>
          <w:color w:val="222222"/>
          <w:sz w:val="24"/>
          <w:szCs w:val="24"/>
        </w:rPr>
        <w:t>Council</w:t>
      </w:r>
      <w:proofErr w:type="spellEnd"/>
      <w:r w:rsidRPr="00A55DE6">
        <w:rPr>
          <w:i/>
          <w:iCs/>
          <w:color w:val="222222"/>
          <w:sz w:val="24"/>
          <w:szCs w:val="24"/>
        </w:rPr>
        <w:t xml:space="preserve">) została podjęta decyzja w sprawie kontynuowania przez PCA porozumienia EA MLA (EA </w:t>
      </w:r>
      <w:proofErr w:type="spellStart"/>
      <w:r w:rsidRPr="00A55DE6">
        <w:rPr>
          <w:i/>
          <w:iCs/>
          <w:color w:val="222222"/>
          <w:sz w:val="24"/>
          <w:szCs w:val="24"/>
        </w:rPr>
        <w:t>Multilateral</w:t>
      </w:r>
      <w:proofErr w:type="spellEnd"/>
      <w:r w:rsidRPr="00A55DE6">
        <w:rPr>
          <w:i/>
          <w:iCs/>
          <w:color w:val="222222"/>
          <w:sz w:val="24"/>
          <w:szCs w:val="24"/>
        </w:rPr>
        <w:t xml:space="preserve"> </w:t>
      </w:r>
      <w:proofErr w:type="spellStart"/>
      <w:r w:rsidRPr="00A55DE6">
        <w:rPr>
          <w:i/>
          <w:iCs/>
          <w:color w:val="222222"/>
          <w:sz w:val="24"/>
          <w:szCs w:val="24"/>
        </w:rPr>
        <w:t>Agreement</w:t>
      </w:r>
      <w:proofErr w:type="spellEnd"/>
      <w:r w:rsidRPr="00A55DE6">
        <w:rPr>
          <w:i/>
          <w:iCs/>
          <w:color w:val="222222"/>
          <w:sz w:val="24"/>
          <w:szCs w:val="24"/>
        </w:rPr>
        <w:t>) w zakresie akredytacji laboratoriów badawczych, laboratoriów wzorcujących, jednostek certyfikujących systemy zarządzania, jednostek certyfikujących wyroby</w:t>
      </w:r>
      <w:r w:rsidRPr="00A55DE6">
        <w:rPr>
          <w:i/>
          <w:iCs/>
          <w:color w:val="222222"/>
          <w:sz w:val="24"/>
          <w:szCs w:val="24"/>
          <w:shd w:val="clear" w:color="auto" w:fill="FFFF00"/>
        </w:rPr>
        <w:t>, </w:t>
      </w:r>
      <w:r w:rsidRPr="00A55DE6">
        <w:rPr>
          <w:b/>
          <w:bCs/>
          <w:i/>
          <w:iCs/>
          <w:color w:val="222222"/>
          <w:sz w:val="24"/>
          <w:szCs w:val="24"/>
          <w:shd w:val="clear" w:color="auto" w:fill="FFFF00"/>
        </w:rPr>
        <w:t>jednostek certyfikujących osoby</w:t>
      </w:r>
      <w:r w:rsidRPr="00A55DE6">
        <w:rPr>
          <w:i/>
          <w:iCs/>
          <w:color w:val="222222"/>
          <w:sz w:val="24"/>
          <w:szCs w:val="24"/>
        </w:rPr>
        <w:t> oraz jednostek inspekcyjnych. Decyzja jest wynikiem pozytywnej oceny funkcjonowania Polskiego Centrum Akredytacji przeprowadzonej w dniach 23-27 kwietnia 2012 r. Zgodnie z decyzją EA MAC, kolejna ewaluacja PCA zostanie przeprowadzona w trybie standardowej procedury EA, w kwietniu 2016 r.” Tekst źródłowy: </w:t>
      </w:r>
      <w:r w:rsidRPr="00A55DE6">
        <w:rPr>
          <w:color w:val="222222"/>
          <w:sz w:val="24"/>
          <w:szCs w:val="24"/>
        </w:rPr>
        <w:t> </w:t>
      </w:r>
      <w:hyperlink r:id="rId8" w:tgtFrame="_blank" w:history="1">
        <w:r w:rsidRPr="00A55DE6">
          <w:rPr>
            <w:rStyle w:val="Hipercze"/>
            <w:color w:val="1155CC"/>
            <w:sz w:val="24"/>
            <w:szCs w:val="24"/>
          </w:rPr>
          <w:t>http://www.pca.gov.pl/?page=porozumienie_ea_mla</w:t>
        </w:r>
      </w:hyperlink>
    </w:p>
    <w:p w:rsidR="00681049" w:rsidRPr="00A55DE6" w:rsidRDefault="00681049" w:rsidP="00A55DE6">
      <w:pPr>
        <w:shd w:val="clear" w:color="auto" w:fill="FFFFFF"/>
        <w:spacing w:before="100" w:beforeAutospacing="1" w:after="100" w:afterAutospacing="1" w:line="360" w:lineRule="auto"/>
        <w:rPr>
          <w:color w:val="222222"/>
          <w:sz w:val="24"/>
          <w:szCs w:val="24"/>
        </w:rPr>
      </w:pPr>
      <w:r w:rsidRPr="00A55DE6">
        <w:rPr>
          <w:color w:val="222222"/>
          <w:sz w:val="24"/>
          <w:szCs w:val="24"/>
        </w:rPr>
        <w:t xml:space="preserve">Tym samym proszę dokładne wskazanie zapisu wykluczającego uznawanie jednostek akredytujących w zakresie jednostek certyfikujących osoby (personel) w Porozumieniu o Wielostronnym Uznawaniu IAF (IAF </w:t>
      </w:r>
      <w:proofErr w:type="spellStart"/>
      <w:r w:rsidRPr="00A55DE6">
        <w:rPr>
          <w:color w:val="222222"/>
          <w:sz w:val="24"/>
          <w:szCs w:val="24"/>
        </w:rPr>
        <w:t>Multilateral</w:t>
      </w:r>
      <w:proofErr w:type="spellEnd"/>
      <w:r w:rsidRPr="00A55DE6">
        <w:rPr>
          <w:color w:val="222222"/>
          <w:sz w:val="24"/>
          <w:szCs w:val="24"/>
        </w:rPr>
        <w:t xml:space="preserve"> </w:t>
      </w:r>
      <w:proofErr w:type="spellStart"/>
      <w:r w:rsidRPr="00A55DE6">
        <w:rPr>
          <w:color w:val="222222"/>
          <w:sz w:val="24"/>
          <w:szCs w:val="24"/>
        </w:rPr>
        <w:t>Recognition</w:t>
      </w:r>
      <w:proofErr w:type="spellEnd"/>
      <w:r w:rsidRPr="00A55DE6">
        <w:rPr>
          <w:color w:val="222222"/>
          <w:sz w:val="24"/>
          <w:szCs w:val="24"/>
        </w:rPr>
        <w:t xml:space="preserve"> </w:t>
      </w:r>
      <w:proofErr w:type="spellStart"/>
      <w:r w:rsidRPr="00A55DE6">
        <w:rPr>
          <w:color w:val="222222"/>
          <w:sz w:val="24"/>
          <w:szCs w:val="24"/>
        </w:rPr>
        <w:t>Arrangement</w:t>
      </w:r>
      <w:proofErr w:type="spellEnd"/>
      <w:r w:rsidRPr="00A55DE6">
        <w:rPr>
          <w:color w:val="222222"/>
          <w:sz w:val="24"/>
          <w:szCs w:val="24"/>
        </w:rPr>
        <w:t xml:space="preserve"> - IAF MLA).</w:t>
      </w:r>
    </w:p>
    <w:p w:rsidR="00042FEB" w:rsidRDefault="00042FEB" w:rsidP="00A55DE6">
      <w:pPr>
        <w:shd w:val="clear" w:color="auto" w:fill="FFFFFF"/>
        <w:spacing w:line="360" w:lineRule="auto"/>
        <w:rPr>
          <w:b/>
          <w:bCs/>
          <w:color w:val="222222"/>
          <w:sz w:val="24"/>
          <w:szCs w:val="24"/>
        </w:rPr>
      </w:pP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  <w:r w:rsidRPr="00A55DE6">
        <w:rPr>
          <w:b/>
          <w:bCs/>
          <w:color w:val="222222"/>
          <w:sz w:val="24"/>
          <w:szCs w:val="24"/>
        </w:rPr>
        <w:t xml:space="preserve">Odpowiedź </w:t>
      </w:r>
    </w:p>
    <w:p w:rsidR="00681049" w:rsidRPr="00A55DE6" w:rsidRDefault="00681049" w:rsidP="00A55DE6">
      <w:pPr>
        <w:spacing w:line="360" w:lineRule="auto"/>
        <w:jc w:val="both"/>
        <w:rPr>
          <w:rFonts w:eastAsiaTheme="minorHAnsi"/>
          <w:color w:val="222222"/>
          <w:sz w:val="24"/>
          <w:szCs w:val="24"/>
          <w:shd w:val="clear" w:color="auto" w:fill="FFFFFF"/>
          <w:lang w:eastAsia="en-US"/>
        </w:rPr>
      </w:pPr>
      <w:r w:rsidRPr="00A55DE6">
        <w:rPr>
          <w:sz w:val="24"/>
          <w:szCs w:val="24"/>
        </w:rPr>
        <w:t xml:space="preserve">Wymagania zawarte w SIWZ w punkcie 3.1.10 należy rozumieć w następujący sposób: </w:t>
      </w:r>
      <w:r w:rsidRPr="00A55DE6">
        <w:rPr>
          <w:color w:val="222222"/>
          <w:sz w:val="24"/>
          <w:szCs w:val="24"/>
          <w:shd w:val="clear" w:color="auto" w:fill="FFFFFF"/>
        </w:rPr>
        <w:t>zamawiający wymaga od Wykonawcy posiadania akredytacji Polskiego Centrum Akredytacji (PCA) lub innej jednostki uznanej przez PCA na mocy aktualnie zawartych porozumień, w zakresie certyfikacji personelu.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  <w:r w:rsidRPr="00A55DE6">
        <w:rPr>
          <w:b/>
          <w:bCs/>
          <w:color w:val="222222"/>
          <w:sz w:val="24"/>
          <w:szCs w:val="24"/>
        </w:rPr>
        <w:t xml:space="preserve">Pytanie 2 </w:t>
      </w:r>
    </w:p>
    <w:p w:rsidR="00681049" w:rsidRPr="00A55DE6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</w:rPr>
      </w:pPr>
      <w:r w:rsidRPr="00A55DE6">
        <w:rPr>
          <w:color w:val="222222"/>
          <w:sz w:val="24"/>
          <w:szCs w:val="24"/>
        </w:rPr>
        <w:t>W warunkach udziału w postępowaniu p.6.2 Lp.4 jest napisane że:..” </w:t>
      </w:r>
      <w:r w:rsidRPr="00A55DE6">
        <w:rPr>
          <w:i/>
          <w:iCs/>
          <w:color w:val="222222"/>
          <w:sz w:val="24"/>
          <w:szCs w:val="24"/>
        </w:rPr>
        <w:t xml:space="preserve">O udzielenie zamówienia mogą ubiegać się wykonawcy, którzy zapewnią iż szkolenie będzie prowadzone przez osobę/osoby, z których każda posiada certyfikat lub inny dokument potwierdzający kwalifikacje </w:t>
      </w:r>
      <w:proofErr w:type="spellStart"/>
      <w:r w:rsidRPr="00A55DE6">
        <w:rPr>
          <w:i/>
          <w:iCs/>
          <w:color w:val="222222"/>
          <w:sz w:val="24"/>
          <w:szCs w:val="24"/>
        </w:rPr>
        <w:t>auditora</w:t>
      </w:r>
      <w:proofErr w:type="spellEnd"/>
      <w:r w:rsidRPr="00A55DE6">
        <w:rPr>
          <w:i/>
          <w:iCs/>
          <w:color w:val="222222"/>
          <w:sz w:val="24"/>
          <w:szCs w:val="24"/>
        </w:rPr>
        <w:t> </w:t>
      </w:r>
      <w:r w:rsidRPr="00A55DE6">
        <w:rPr>
          <w:i/>
          <w:iCs/>
          <w:color w:val="222222"/>
          <w:sz w:val="24"/>
          <w:szCs w:val="24"/>
          <w:u w:val="single"/>
        </w:rPr>
        <w:t>jednej z akredytowanych w Polsce jednostek certyfikujących…”</w:t>
      </w:r>
    </w:p>
    <w:p w:rsidR="00681049" w:rsidRPr="00A55DE6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</w:rPr>
      </w:pPr>
      <w:r w:rsidRPr="00A55DE6">
        <w:rPr>
          <w:color w:val="222222"/>
          <w:sz w:val="24"/>
          <w:szCs w:val="24"/>
        </w:rPr>
        <w:t xml:space="preserve">Czy może  to być osoba posiadająca kwalifikacje </w:t>
      </w:r>
      <w:proofErr w:type="spellStart"/>
      <w:r w:rsidRPr="00A55DE6">
        <w:rPr>
          <w:color w:val="222222"/>
          <w:sz w:val="24"/>
          <w:szCs w:val="24"/>
        </w:rPr>
        <w:t>auditora</w:t>
      </w:r>
      <w:proofErr w:type="spellEnd"/>
      <w:r w:rsidRPr="00A55DE6">
        <w:rPr>
          <w:color w:val="222222"/>
          <w:sz w:val="24"/>
          <w:szCs w:val="24"/>
        </w:rPr>
        <w:t xml:space="preserve"> jednostki certyfikującej akredytowanej np. w jednym z krajów Unii Europejskiej (niekoniecznie w Polsce..)?</w:t>
      </w:r>
    </w:p>
    <w:p w:rsidR="00681049" w:rsidRPr="00A55DE6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</w:rPr>
      </w:pPr>
      <w:r w:rsidRPr="00A55DE6">
        <w:rPr>
          <w:color w:val="222222"/>
          <w:sz w:val="24"/>
          <w:szCs w:val="24"/>
        </w:rPr>
        <w:t>Naszym zdaniem odpowiadało by to zasadzie konkurencyjności w tego typu przedsięwzięciach.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</w:p>
    <w:p w:rsidR="00042FEB" w:rsidRDefault="00681049" w:rsidP="00042FEB">
      <w:pPr>
        <w:shd w:val="clear" w:color="auto" w:fill="FFFFFF"/>
        <w:spacing w:line="360" w:lineRule="auto"/>
        <w:rPr>
          <w:b/>
          <w:bCs/>
          <w:color w:val="222222"/>
          <w:sz w:val="24"/>
          <w:szCs w:val="24"/>
        </w:rPr>
      </w:pPr>
      <w:r w:rsidRPr="00A55DE6">
        <w:rPr>
          <w:b/>
          <w:bCs/>
          <w:color w:val="222222"/>
          <w:sz w:val="24"/>
          <w:szCs w:val="24"/>
        </w:rPr>
        <w:lastRenderedPageBreak/>
        <w:t xml:space="preserve">Odpowiedź </w:t>
      </w:r>
    </w:p>
    <w:p w:rsidR="00681049" w:rsidRPr="00A55DE6" w:rsidRDefault="00681049" w:rsidP="00042FEB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A55DE6">
        <w:rPr>
          <w:color w:val="222222"/>
          <w:sz w:val="24"/>
          <w:szCs w:val="24"/>
        </w:rPr>
        <w:t>Zamawiający wymaga</w:t>
      </w:r>
      <w:r w:rsidR="00E6216C">
        <w:rPr>
          <w:color w:val="222222"/>
          <w:sz w:val="24"/>
          <w:szCs w:val="24"/>
        </w:rPr>
        <w:t>, aby o</w:t>
      </w:r>
      <w:r w:rsidRPr="00A55DE6">
        <w:rPr>
          <w:color w:val="222222"/>
          <w:sz w:val="24"/>
          <w:szCs w:val="24"/>
        </w:rPr>
        <w:t>soba/y, które będą prowadzić szkol</w:t>
      </w:r>
      <w:r w:rsidR="00791ECE">
        <w:rPr>
          <w:color w:val="222222"/>
          <w:sz w:val="24"/>
          <w:szCs w:val="24"/>
        </w:rPr>
        <w:t>enie</w:t>
      </w:r>
      <w:r w:rsidR="00E6216C">
        <w:rPr>
          <w:color w:val="222222"/>
          <w:sz w:val="24"/>
          <w:szCs w:val="24"/>
        </w:rPr>
        <w:t>,</w:t>
      </w:r>
      <w:r w:rsidR="00791ECE">
        <w:rPr>
          <w:color w:val="222222"/>
          <w:sz w:val="24"/>
          <w:szCs w:val="24"/>
        </w:rPr>
        <w:t xml:space="preserve"> posiadały kwalifikacje audy</w:t>
      </w:r>
      <w:r w:rsidRPr="00A55DE6">
        <w:rPr>
          <w:color w:val="222222"/>
          <w:sz w:val="24"/>
          <w:szCs w:val="24"/>
        </w:rPr>
        <w:t xml:space="preserve">tora jednostki certyfikującej akredytowanej </w:t>
      </w:r>
      <w:r w:rsidRPr="00A55DE6">
        <w:rPr>
          <w:color w:val="222222"/>
          <w:sz w:val="24"/>
          <w:szCs w:val="24"/>
          <w:shd w:val="clear" w:color="auto" w:fill="FFFFFF"/>
        </w:rPr>
        <w:t>przez Polskiego Ce</w:t>
      </w:r>
      <w:r w:rsidR="00E6216C">
        <w:rPr>
          <w:color w:val="222222"/>
          <w:sz w:val="24"/>
          <w:szCs w:val="24"/>
          <w:shd w:val="clear" w:color="auto" w:fill="FFFFFF"/>
        </w:rPr>
        <w:t>ntrum Akredytacji (PCA) lub innej jednostki</w:t>
      </w:r>
      <w:r w:rsidRPr="00A55DE6">
        <w:rPr>
          <w:color w:val="222222"/>
          <w:sz w:val="24"/>
          <w:szCs w:val="24"/>
          <w:shd w:val="clear" w:color="auto" w:fill="FFFFFF"/>
        </w:rPr>
        <w:t xml:space="preserve"> uznan</w:t>
      </w:r>
      <w:r w:rsidR="00E6216C">
        <w:rPr>
          <w:color w:val="222222"/>
          <w:sz w:val="24"/>
          <w:szCs w:val="24"/>
          <w:shd w:val="clear" w:color="auto" w:fill="FFFFFF"/>
        </w:rPr>
        <w:t>ej</w:t>
      </w:r>
      <w:r w:rsidRPr="00A55DE6">
        <w:rPr>
          <w:color w:val="222222"/>
          <w:sz w:val="24"/>
          <w:szCs w:val="24"/>
          <w:shd w:val="clear" w:color="auto" w:fill="FFFFFF"/>
        </w:rPr>
        <w:t xml:space="preserve"> przez PCA na mocy aktualnie zawartych porozumień, w zakresie certyfikacji personelu.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A55DE6">
        <w:rPr>
          <w:b/>
          <w:color w:val="000000"/>
          <w:sz w:val="24"/>
          <w:szCs w:val="24"/>
        </w:rPr>
        <w:t xml:space="preserve">Pytanie 3 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A55DE6">
        <w:rPr>
          <w:color w:val="000000"/>
          <w:sz w:val="24"/>
          <w:szCs w:val="24"/>
        </w:rPr>
        <w:t>Bardzo proszę o wyjaśnienie zapisu:</w:t>
      </w:r>
    </w:p>
    <w:p w:rsidR="00681049" w:rsidRPr="00A55DE6" w:rsidRDefault="00681049" w:rsidP="00A55DE6">
      <w:pPr>
        <w:shd w:val="clear" w:color="auto" w:fill="FFFFFF"/>
        <w:spacing w:before="100" w:beforeAutospacing="1" w:after="100" w:afterAutospacing="1" w:line="360" w:lineRule="auto"/>
        <w:rPr>
          <w:color w:val="000000"/>
          <w:sz w:val="24"/>
          <w:szCs w:val="24"/>
        </w:rPr>
      </w:pPr>
      <w:r w:rsidRPr="00A55DE6">
        <w:rPr>
          <w:i/>
          <w:color w:val="000000"/>
          <w:sz w:val="24"/>
          <w:szCs w:val="24"/>
        </w:rPr>
        <w:t>Wykonawca musi posiadać akredytację Polskiego Centrum Akredytacji (PCA) w zakresie certyfikacji personelu</w:t>
      </w:r>
      <w:r w:rsidRPr="00A55DE6">
        <w:rPr>
          <w:color w:val="000000"/>
          <w:sz w:val="24"/>
          <w:szCs w:val="24"/>
        </w:rPr>
        <w:t>.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A55DE6">
        <w:rPr>
          <w:color w:val="000000"/>
          <w:sz w:val="24"/>
          <w:szCs w:val="24"/>
        </w:rPr>
        <w:t>Czy posiadanie wdrożonego systemu ISO 9001 w firmie szkoleniowej będzie wystarczającym spełnieniem tego wymogu?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</w:p>
    <w:p w:rsidR="00681049" w:rsidRPr="00A55DE6" w:rsidRDefault="00681049" w:rsidP="00A55DE6">
      <w:pPr>
        <w:shd w:val="clear" w:color="auto" w:fill="FFFFFF"/>
        <w:spacing w:line="360" w:lineRule="auto"/>
        <w:rPr>
          <w:rFonts w:eastAsiaTheme="minorHAnsi"/>
          <w:color w:val="222222"/>
          <w:sz w:val="24"/>
          <w:szCs w:val="24"/>
          <w:shd w:val="clear" w:color="auto" w:fill="FFFFFF"/>
          <w:lang w:eastAsia="en-US"/>
        </w:rPr>
      </w:pPr>
      <w:r w:rsidRPr="00A55DE6">
        <w:rPr>
          <w:b/>
          <w:bCs/>
          <w:color w:val="222222"/>
          <w:sz w:val="24"/>
          <w:szCs w:val="24"/>
        </w:rPr>
        <w:t xml:space="preserve">Odpowiedź </w:t>
      </w:r>
    </w:p>
    <w:p w:rsidR="00791ECE" w:rsidRPr="00A55DE6" w:rsidRDefault="003A574F" w:rsidP="00791ECE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Zapis</w:t>
      </w:r>
      <w:r w:rsidR="00791ECE">
        <w:rPr>
          <w:sz w:val="24"/>
          <w:szCs w:val="24"/>
        </w:rPr>
        <w:t xml:space="preserve"> „</w:t>
      </w:r>
      <w:r w:rsidR="00791ECE" w:rsidRPr="00A55DE6">
        <w:rPr>
          <w:i/>
          <w:color w:val="000000"/>
          <w:sz w:val="24"/>
          <w:szCs w:val="24"/>
        </w:rPr>
        <w:t>Wykonawca musi posiadać akredytację Polskiego Centrum Akredytacji (PCA) w zakresie certyfikacji personelu</w:t>
      </w:r>
      <w:r w:rsidR="00791ECE" w:rsidRPr="00A55DE6">
        <w:rPr>
          <w:color w:val="000000"/>
          <w:sz w:val="24"/>
          <w:szCs w:val="24"/>
        </w:rPr>
        <w:t>.</w:t>
      </w:r>
      <w:r w:rsidR="00791ECE">
        <w:rPr>
          <w:color w:val="000000"/>
          <w:sz w:val="24"/>
          <w:szCs w:val="24"/>
        </w:rPr>
        <w:t xml:space="preserve">” oznacza, że </w:t>
      </w:r>
      <w:r w:rsidR="00791ECE">
        <w:rPr>
          <w:color w:val="222222"/>
          <w:sz w:val="24"/>
          <w:szCs w:val="24"/>
          <w:shd w:val="clear" w:color="auto" w:fill="FFFFFF"/>
        </w:rPr>
        <w:t>Z</w:t>
      </w:r>
      <w:r w:rsidR="00791ECE" w:rsidRPr="00A55DE6">
        <w:rPr>
          <w:color w:val="222222"/>
          <w:sz w:val="24"/>
          <w:szCs w:val="24"/>
          <w:shd w:val="clear" w:color="auto" w:fill="FFFFFF"/>
        </w:rPr>
        <w:t>amawiający wymaga od Wykonawcy posiadania akredytacji Polskiego Centrum Akredytacji (PCA) lub innej jednostki uznanej przez PCA na mocy aktualnie zawartych porozumień, w zakresie certyfikacji personelu.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A55DE6">
        <w:rPr>
          <w:color w:val="222222"/>
          <w:sz w:val="24"/>
          <w:szCs w:val="24"/>
          <w:shd w:val="clear" w:color="auto" w:fill="FFFFFF"/>
        </w:rPr>
        <w:t>Posiadanie wdrożonego systemu ISO 9001 w firmie nie jest warunkiem wystarczającym.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</w:p>
    <w:p w:rsidR="00681049" w:rsidRPr="00A55DE6" w:rsidRDefault="00681049" w:rsidP="00042FEB">
      <w:pPr>
        <w:shd w:val="clear" w:color="auto" w:fill="FFFFFF"/>
        <w:spacing w:line="360" w:lineRule="auto"/>
        <w:rPr>
          <w:color w:val="222222"/>
          <w:sz w:val="24"/>
          <w:szCs w:val="24"/>
          <w:shd w:val="clear" w:color="auto" w:fill="FFFFFF"/>
        </w:rPr>
      </w:pPr>
      <w:r w:rsidRPr="00A55DE6">
        <w:rPr>
          <w:b/>
          <w:color w:val="222222"/>
          <w:sz w:val="24"/>
          <w:szCs w:val="24"/>
        </w:rPr>
        <w:t xml:space="preserve">Pytanie 4 </w:t>
      </w:r>
      <w:r w:rsidRPr="00A55DE6">
        <w:rPr>
          <w:b/>
          <w:color w:val="222222"/>
          <w:sz w:val="24"/>
          <w:szCs w:val="24"/>
        </w:rPr>
        <w:br/>
      </w:r>
      <w:r w:rsidRPr="00A55DE6">
        <w:rPr>
          <w:color w:val="222222"/>
          <w:sz w:val="24"/>
          <w:szCs w:val="24"/>
          <w:shd w:val="clear" w:color="auto" w:fill="FFFFFF"/>
        </w:rPr>
        <w:t>W opisie przedmiotu zamówienia p.3.1, "Opis szkolenia" p.10 widnieje zapis:</w:t>
      </w:r>
    </w:p>
    <w:p w:rsidR="00681049" w:rsidRPr="00A55DE6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A55DE6">
        <w:rPr>
          <w:color w:val="222222"/>
          <w:sz w:val="24"/>
          <w:szCs w:val="24"/>
          <w:shd w:val="clear" w:color="auto" w:fill="FFFFFF"/>
        </w:rPr>
        <w:t>"Wykonawca musi posiadać akredytację Polskiego Centrum Akredytacji (PCA) w zakresie certyfikacji personelu"</w:t>
      </w:r>
      <w:r w:rsidRPr="00A55DE6">
        <w:rPr>
          <w:color w:val="222222"/>
          <w:sz w:val="24"/>
          <w:szCs w:val="24"/>
        </w:rPr>
        <w:br/>
      </w:r>
      <w:r w:rsidRPr="00A55DE6">
        <w:rPr>
          <w:color w:val="222222"/>
          <w:sz w:val="24"/>
          <w:szCs w:val="24"/>
          <w:shd w:val="clear" w:color="auto" w:fill="FFFFFF"/>
        </w:rPr>
        <w:t>Szanowni Państwo, w Polsce są dwie jednostki posiadające akredytację w zakresie odpowiadającym zakresowi zamówienia (Polskie Centrum Badań i Certyfikacji S.A. oraz Główny Instytut Górnictwa), co ogranicza w znacznym stopniu grono Wykonawców mogących starać się o wykonanie zamówienia. W naszym uznaniu zapis ten nie ma też racjonalnego uzasadnienia, gdyż uniemożliwia on udział nawet jednostkom posiadającym międzynarodowe akredytacje na prowadzenie szkoleń i egzaminów dla audytorów wiodących systemów zarządzania.</w:t>
      </w:r>
    </w:p>
    <w:p w:rsidR="00D76181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A55DE6">
        <w:rPr>
          <w:color w:val="222222"/>
          <w:sz w:val="24"/>
          <w:szCs w:val="24"/>
          <w:shd w:val="clear" w:color="auto" w:fill="FFFFFF"/>
        </w:rPr>
        <w:t xml:space="preserve">W praktyce, aby prowadzić szkolenia dla audytorów wewnętrznych systemów zarządzania wymagane jest prowadzenie szkolenia przez osoby posiadające kwalifikacje do prowadzenia </w:t>
      </w:r>
      <w:r w:rsidRPr="00A55DE6">
        <w:rPr>
          <w:color w:val="222222"/>
          <w:sz w:val="24"/>
          <w:szCs w:val="24"/>
          <w:shd w:val="clear" w:color="auto" w:fill="FFFFFF"/>
        </w:rPr>
        <w:lastRenderedPageBreak/>
        <w:t>szkoleń, natomiast w wypadku szkoleń dla audytorów wiodących wymagane jest posiadanie akredytacji IRCA (lub innej równoważnej)</w:t>
      </w:r>
      <w:r w:rsidR="00D76181">
        <w:rPr>
          <w:color w:val="222222"/>
          <w:sz w:val="24"/>
          <w:szCs w:val="24"/>
          <w:shd w:val="clear" w:color="auto" w:fill="FFFFFF"/>
        </w:rPr>
        <w:t xml:space="preserve">.                    </w:t>
      </w:r>
    </w:p>
    <w:p w:rsidR="00681049" w:rsidRPr="00A55DE6" w:rsidRDefault="00D76181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 xml:space="preserve"> </w:t>
      </w:r>
      <w:r w:rsidR="00681049" w:rsidRPr="00A55DE6">
        <w:rPr>
          <w:color w:val="222222"/>
          <w:sz w:val="24"/>
          <w:szCs w:val="24"/>
          <w:shd w:val="clear" w:color="auto" w:fill="FFFFFF"/>
        </w:rPr>
        <w:t>W związku z powyższym, zwracamy się o usunięcie powyższego zapisu.</w:t>
      </w:r>
    </w:p>
    <w:p w:rsidR="00681049" w:rsidRPr="00A55DE6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</w:p>
    <w:p w:rsidR="00681049" w:rsidRPr="00A55DE6" w:rsidRDefault="00681049" w:rsidP="00042FEB">
      <w:pPr>
        <w:shd w:val="clear" w:color="auto" w:fill="FFFFFF"/>
        <w:spacing w:line="360" w:lineRule="auto"/>
        <w:rPr>
          <w:rFonts w:eastAsiaTheme="minorHAnsi"/>
          <w:color w:val="222222"/>
          <w:sz w:val="24"/>
          <w:szCs w:val="24"/>
          <w:shd w:val="clear" w:color="auto" w:fill="FFFFFF"/>
          <w:lang w:eastAsia="en-US"/>
        </w:rPr>
      </w:pPr>
      <w:r w:rsidRPr="00A55DE6">
        <w:rPr>
          <w:b/>
          <w:bCs/>
          <w:color w:val="222222"/>
          <w:sz w:val="24"/>
          <w:szCs w:val="24"/>
        </w:rPr>
        <w:t xml:space="preserve">Odpowiedź </w:t>
      </w:r>
    </w:p>
    <w:p w:rsidR="00681049" w:rsidRPr="00A55DE6" w:rsidRDefault="00791ECE" w:rsidP="00A55DE6">
      <w:pPr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>Z</w:t>
      </w:r>
      <w:r w:rsidR="00681049" w:rsidRPr="00A55DE6">
        <w:rPr>
          <w:color w:val="222222"/>
          <w:sz w:val="24"/>
          <w:szCs w:val="24"/>
          <w:shd w:val="clear" w:color="auto" w:fill="FFFFFF"/>
        </w:rPr>
        <w:t>amawiający wymaga od Wykonawcy posiadania akredytacji Polskiego Centrum Akredytacji (PCA) lub innej jednostki uznanej przez PCA na mocy aktualnie zawartych porozumień, w zakresie certyfikacji personelu.</w:t>
      </w:r>
    </w:p>
    <w:p w:rsidR="00681049" w:rsidRPr="00A55DE6" w:rsidRDefault="00681049" w:rsidP="00A55DE6">
      <w:pPr>
        <w:shd w:val="clear" w:color="auto" w:fill="FFFFFF"/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</w:p>
    <w:p w:rsidR="00681049" w:rsidRPr="00A55DE6" w:rsidRDefault="00681049" w:rsidP="00A55DE6">
      <w:pPr>
        <w:shd w:val="clear" w:color="auto" w:fill="FFFFFF"/>
        <w:spacing w:line="360" w:lineRule="auto"/>
        <w:rPr>
          <w:b/>
          <w:color w:val="222222"/>
          <w:sz w:val="24"/>
          <w:szCs w:val="24"/>
          <w:shd w:val="clear" w:color="auto" w:fill="FFFFFF"/>
        </w:rPr>
      </w:pPr>
    </w:p>
    <w:p w:rsidR="00681049" w:rsidRPr="00A55DE6" w:rsidRDefault="00681049" w:rsidP="00A55DE6">
      <w:pPr>
        <w:shd w:val="clear" w:color="auto" w:fill="FFFFFF"/>
        <w:spacing w:line="360" w:lineRule="auto"/>
        <w:rPr>
          <w:b/>
          <w:color w:val="222222"/>
          <w:sz w:val="24"/>
          <w:szCs w:val="24"/>
          <w:shd w:val="clear" w:color="auto" w:fill="FFFFFF"/>
        </w:rPr>
      </w:pPr>
      <w:r w:rsidRPr="00A55DE6">
        <w:rPr>
          <w:b/>
          <w:color w:val="222222"/>
          <w:sz w:val="24"/>
          <w:szCs w:val="24"/>
          <w:shd w:val="clear" w:color="auto" w:fill="FFFFFF"/>
        </w:rPr>
        <w:t xml:space="preserve">Pytanie 5 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A55DE6">
        <w:rPr>
          <w:color w:val="222222"/>
          <w:sz w:val="24"/>
          <w:szCs w:val="24"/>
          <w:shd w:val="clear" w:color="auto" w:fill="FFFFFF"/>
        </w:rPr>
        <w:t>Czy egzamin może zostać przeprowadzony na zakończenie szkolenia - ostatniego dnia?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</w:p>
    <w:p w:rsidR="00681049" w:rsidRPr="00A55DE6" w:rsidRDefault="00681049" w:rsidP="00042FEB">
      <w:pPr>
        <w:shd w:val="clear" w:color="auto" w:fill="FFFFFF"/>
        <w:spacing w:line="360" w:lineRule="auto"/>
        <w:rPr>
          <w:rFonts w:eastAsiaTheme="minorHAnsi"/>
          <w:sz w:val="24"/>
          <w:szCs w:val="24"/>
          <w:lang w:eastAsia="en-US"/>
        </w:rPr>
      </w:pPr>
      <w:r w:rsidRPr="00A55DE6">
        <w:rPr>
          <w:b/>
          <w:bCs/>
          <w:color w:val="222222"/>
          <w:sz w:val="24"/>
          <w:szCs w:val="24"/>
        </w:rPr>
        <w:t xml:space="preserve">Odpowiedź </w:t>
      </w:r>
    </w:p>
    <w:p w:rsidR="00681049" w:rsidRPr="00A55DE6" w:rsidRDefault="00681049" w:rsidP="00A55DE6">
      <w:pPr>
        <w:spacing w:line="360" w:lineRule="auto"/>
        <w:rPr>
          <w:sz w:val="24"/>
          <w:szCs w:val="24"/>
        </w:rPr>
      </w:pPr>
      <w:r w:rsidRPr="00A55DE6">
        <w:rPr>
          <w:sz w:val="24"/>
          <w:szCs w:val="24"/>
        </w:rPr>
        <w:t>Tak, egzamin może zostać przeprowadzony na zakończenie szkolenia tj. ostatniego dnia.</w:t>
      </w:r>
    </w:p>
    <w:p w:rsidR="00681049" w:rsidRPr="00A55DE6" w:rsidRDefault="00681049" w:rsidP="00A55DE6">
      <w:pPr>
        <w:spacing w:line="360" w:lineRule="auto"/>
        <w:rPr>
          <w:sz w:val="24"/>
          <w:szCs w:val="24"/>
        </w:rPr>
      </w:pPr>
    </w:p>
    <w:p w:rsidR="00681049" w:rsidRPr="00A55DE6" w:rsidRDefault="00681049" w:rsidP="00A55DE6">
      <w:pPr>
        <w:spacing w:line="360" w:lineRule="auto"/>
        <w:rPr>
          <w:b/>
          <w:sz w:val="24"/>
          <w:szCs w:val="24"/>
        </w:rPr>
      </w:pPr>
      <w:r w:rsidRPr="00A55DE6">
        <w:rPr>
          <w:b/>
          <w:sz w:val="24"/>
          <w:szCs w:val="24"/>
        </w:rPr>
        <w:t xml:space="preserve">Pytanie 6 </w:t>
      </w:r>
    </w:p>
    <w:p w:rsidR="00681049" w:rsidRPr="00A55DE6" w:rsidRDefault="00681049" w:rsidP="00A55DE6">
      <w:pPr>
        <w:spacing w:line="360" w:lineRule="auto"/>
        <w:jc w:val="both"/>
        <w:rPr>
          <w:sz w:val="24"/>
          <w:szCs w:val="24"/>
        </w:rPr>
      </w:pPr>
      <w:r w:rsidRPr="00A55DE6">
        <w:rPr>
          <w:sz w:val="24"/>
          <w:szCs w:val="24"/>
        </w:rPr>
        <w:t>W SIWZ dot. ISO w 3.1.10 jest napisane: „Wykonawca musi posiadać akredytację Polskiego Centrum Akredytacji (PCA) w zakresie certyfikacji personelu”.</w:t>
      </w:r>
    </w:p>
    <w:p w:rsidR="00681049" w:rsidRPr="00A55DE6" w:rsidRDefault="00681049" w:rsidP="00A55DE6">
      <w:pPr>
        <w:spacing w:line="360" w:lineRule="auto"/>
        <w:jc w:val="both"/>
        <w:rPr>
          <w:sz w:val="24"/>
          <w:szCs w:val="24"/>
        </w:rPr>
      </w:pPr>
      <w:r w:rsidRPr="00A55DE6">
        <w:rPr>
          <w:sz w:val="24"/>
          <w:szCs w:val="24"/>
        </w:rPr>
        <w:t>Z czego wynika to wymaganie? Szkolenie w tym zakresie nie jest szkoleniem prawnie certyfikowanym, wobec to wymaganie jest wymaganiem „nadmiarowym” lub częściowo nieadekwatnym (tzn. nie powinno być jako obowiązkowe i oceniane typu spełnia/nie spełnia) w stosunku do przedmiotu zamówienia.</w:t>
      </w:r>
    </w:p>
    <w:p w:rsidR="00681049" w:rsidRPr="00A55DE6" w:rsidRDefault="00681049" w:rsidP="00A55DE6">
      <w:pPr>
        <w:spacing w:line="360" w:lineRule="auto"/>
        <w:jc w:val="both"/>
        <w:rPr>
          <w:sz w:val="24"/>
          <w:szCs w:val="24"/>
        </w:rPr>
      </w:pPr>
      <w:r w:rsidRPr="00A55DE6">
        <w:rPr>
          <w:sz w:val="24"/>
          <w:szCs w:val="24"/>
        </w:rPr>
        <w:t>Poza tym, jeśli już ono jest, to nie jest sprecyzowane, że certyfikacja personelu ma być w zakresie objętym przedmiotem zamówienia. Czy zatem organizacja, która prowadzi certyfikację np. spawaczy spełnia to wymaganie? Z tego co kojarzę certyfikację personelu w zakresie objętym przedmiotem zamówienia mają w Polsce 3 organizacje.</w:t>
      </w:r>
    </w:p>
    <w:p w:rsidR="00617C40" w:rsidRDefault="00681049" w:rsidP="00617C40">
      <w:pPr>
        <w:spacing w:line="360" w:lineRule="auto"/>
        <w:jc w:val="both"/>
        <w:rPr>
          <w:sz w:val="24"/>
          <w:szCs w:val="24"/>
        </w:rPr>
      </w:pPr>
      <w:r w:rsidRPr="00A55DE6">
        <w:rPr>
          <w:sz w:val="24"/>
          <w:szCs w:val="24"/>
        </w:rPr>
        <w:t>Proszę o wyjaśnienie tej kwestii.</w:t>
      </w:r>
    </w:p>
    <w:p w:rsidR="00617C40" w:rsidRDefault="00617C40" w:rsidP="00617C40">
      <w:pPr>
        <w:spacing w:line="360" w:lineRule="auto"/>
        <w:jc w:val="both"/>
        <w:rPr>
          <w:sz w:val="24"/>
          <w:szCs w:val="24"/>
        </w:rPr>
      </w:pPr>
    </w:p>
    <w:p w:rsidR="00681049" w:rsidRPr="00A55DE6" w:rsidRDefault="00042FEB" w:rsidP="00617C40">
      <w:pPr>
        <w:spacing w:line="360" w:lineRule="auto"/>
        <w:jc w:val="both"/>
        <w:rPr>
          <w:b/>
          <w:bCs/>
          <w:color w:val="222222"/>
          <w:sz w:val="24"/>
          <w:szCs w:val="24"/>
        </w:rPr>
      </w:pPr>
      <w:r>
        <w:rPr>
          <w:b/>
          <w:bCs/>
          <w:color w:val="222222"/>
          <w:sz w:val="24"/>
          <w:szCs w:val="24"/>
        </w:rPr>
        <w:t xml:space="preserve">Odpowiedź </w:t>
      </w:r>
    </w:p>
    <w:p w:rsidR="00681049" w:rsidRPr="00A55DE6" w:rsidRDefault="00681049" w:rsidP="00A55DE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</w:p>
    <w:p w:rsidR="00681049" w:rsidRPr="00A55DE6" w:rsidRDefault="00681049" w:rsidP="00A55DE6">
      <w:pPr>
        <w:spacing w:line="360" w:lineRule="auto"/>
        <w:jc w:val="both"/>
        <w:rPr>
          <w:rFonts w:eastAsiaTheme="minorHAnsi"/>
          <w:color w:val="222222"/>
          <w:sz w:val="24"/>
          <w:szCs w:val="24"/>
          <w:shd w:val="clear" w:color="auto" w:fill="FFFFFF"/>
          <w:lang w:eastAsia="en-US"/>
        </w:rPr>
      </w:pPr>
      <w:r w:rsidRPr="00A55DE6">
        <w:rPr>
          <w:sz w:val="24"/>
          <w:szCs w:val="24"/>
        </w:rPr>
        <w:t xml:space="preserve">Wymagania zawarte w SIWZ w punkcie 3.1.10 należy rozumieć w następujący sposób: </w:t>
      </w:r>
      <w:r w:rsidRPr="00A55DE6">
        <w:rPr>
          <w:color w:val="222222"/>
          <w:sz w:val="24"/>
          <w:szCs w:val="24"/>
          <w:shd w:val="clear" w:color="auto" w:fill="FFFFFF"/>
        </w:rPr>
        <w:t xml:space="preserve">zamawiający wymaga od Wykonawcy posiadania akredytacji Polskiego Centrum Akredytacji </w:t>
      </w:r>
      <w:r w:rsidRPr="00A55DE6">
        <w:rPr>
          <w:color w:val="222222"/>
          <w:sz w:val="24"/>
          <w:szCs w:val="24"/>
          <w:shd w:val="clear" w:color="auto" w:fill="FFFFFF"/>
        </w:rPr>
        <w:lastRenderedPageBreak/>
        <w:t>(PCA) lub innej jednostki uznanej przez PCA na mocy aktualnie zawartych porozumień, w zakresie certyfikacji personelu.</w:t>
      </w:r>
    </w:p>
    <w:p w:rsidR="00681049" w:rsidRPr="00A55DE6" w:rsidRDefault="00681049" w:rsidP="00A55DE6">
      <w:pPr>
        <w:spacing w:line="360" w:lineRule="auto"/>
        <w:jc w:val="both"/>
        <w:rPr>
          <w:sz w:val="24"/>
          <w:szCs w:val="24"/>
        </w:rPr>
      </w:pPr>
    </w:p>
    <w:p w:rsidR="00681049" w:rsidRPr="00A55DE6" w:rsidRDefault="00681049" w:rsidP="00A55DE6">
      <w:pPr>
        <w:spacing w:line="360" w:lineRule="auto"/>
        <w:rPr>
          <w:b/>
          <w:sz w:val="24"/>
          <w:szCs w:val="24"/>
          <w:lang w:val="en-US"/>
        </w:rPr>
      </w:pPr>
      <w:proofErr w:type="spellStart"/>
      <w:r w:rsidRPr="00A55DE6">
        <w:rPr>
          <w:b/>
          <w:sz w:val="24"/>
          <w:szCs w:val="24"/>
          <w:lang w:val="en-US"/>
        </w:rPr>
        <w:t>Pytanie</w:t>
      </w:r>
      <w:proofErr w:type="spellEnd"/>
      <w:r w:rsidRPr="00A55DE6">
        <w:rPr>
          <w:b/>
          <w:sz w:val="24"/>
          <w:szCs w:val="24"/>
          <w:lang w:val="en-US"/>
        </w:rPr>
        <w:t xml:space="preserve"> 7 </w:t>
      </w:r>
    </w:p>
    <w:p w:rsidR="00681049" w:rsidRPr="00A55DE6" w:rsidRDefault="00681049" w:rsidP="00A55DE6">
      <w:pPr>
        <w:spacing w:line="360" w:lineRule="auto"/>
        <w:jc w:val="both"/>
        <w:rPr>
          <w:sz w:val="24"/>
          <w:szCs w:val="24"/>
        </w:rPr>
      </w:pPr>
      <w:r w:rsidRPr="00A55DE6">
        <w:rPr>
          <w:sz w:val="24"/>
          <w:szCs w:val="24"/>
        </w:rPr>
        <w:t>Bardzo proszę o dookreślenie podstawy w SIWZ odnośnie akredytacji PCA na certyfikację personelu oraz w oparciu o jaką normę prawną wymagają jej Państwo.</w:t>
      </w:r>
    </w:p>
    <w:p w:rsidR="00681049" w:rsidRPr="00A55DE6" w:rsidRDefault="00681049" w:rsidP="00A55DE6">
      <w:pPr>
        <w:spacing w:line="360" w:lineRule="auto"/>
        <w:jc w:val="both"/>
        <w:rPr>
          <w:sz w:val="24"/>
          <w:szCs w:val="24"/>
        </w:rPr>
      </w:pPr>
      <w:r w:rsidRPr="00A55DE6">
        <w:rPr>
          <w:sz w:val="24"/>
          <w:szCs w:val="24"/>
        </w:rPr>
        <w:t>Ponadto informuje, iż zgodnie z naszą wiedzą w szkoleniach, jakich są Państwo Zamawiającym, nie mają zastosowania zasady akredytacji na certyfikację personelu.</w:t>
      </w:r>
    </w:p>
    <w:p w:rsidR="00681049" w:rsidRPr="00A55DE6" w:rsidRDefault="00681049" w:rsidP="00A55DE6">
      <w:pPr>
        <w:spacing w:line="360" w:lineRule="auto"/>
        <w:jc w:val="both"/>
        <w:rPr>
          <w:sz w:val="24"/>
          <w:szCs w:val="24"/>
        </w:rPr>
      </w:pPr>
      <w:r w:rsidRPr="00A55DE6">
        <w:rPr>
          <w:sz w:val="24"/>
          <w:szCs w:val="24"/>
        </w:rPr>
        <w:t>Tym samym wnoszę o zmianę tego zapisu oraz modyfikację SIWZ.</w:t>
      </w:r>
    </w:p>
    <w:p w:rsidR="00617C40" w:rsidRDefault="00617C40" w:rsidP="00A55DE6">
      <w:pPr>
        <w:shd w:val="clear" w:color="auto" w:fill="FFFFFF"/>
        <w:spacing w:line="360" w:lineRule="auto"/>
        <w:rPr>
          <w:b/>
          <w:bCs/>
          <w:color w:val="222222"/>
          <w:sz w:val="24"/>
          <w:szCs w:val="24"/>
        </w:rPr>
      </w:pPr>
    </w:p>
    <w:p w:rsidR="00681049" w:rsidRDefault="00042FEB" w:rsidP="00A55DE6">
      <w:pPr>
        <w:shd w:val="clear" w:color="auto" w:fill="FFFFFF"/>
        <w:spacing w:line="360" w:lineRule="auto"/>
        <w:rPr>
          <w:b/>
          <w:bCs/>
          <w:color w:val="222222"/>
          <w:sz w:val="24"/>
          <w:szCs w:val="24"/>
        </w:rPr>
      </w:pPr>
      <w:r>
        <w:rPr>
          <w:b/>
          <w:bCs/>
          <w:color w:val="222222"/>
          <w:sz w:val="24"/>
          <w:szCs w:val="24"/>
        </w:rPr>
        <w:t xml:space="preserve">Odpowiedź </w:t>
      </w:r>
    </w:p>
    <w:p w:rsidR="00042FEB" w:rsidRDefault="00042FEB" w:rsidP="00A55DE6">
      <w:pPr>
        <w:spacing w:line="360" w:lineRule="auto"/>
        <w:jc w:val="both"/>
        <w:rPr>
          <w:sz w:val="24"/>
          <w:szCs w:val="24"/>
        </w:rPr>
      </w:pPr>
      <w:r>
        <w:rPr>
          <w:color w:val="222222"/>
          <w:sz w:val="24"/>
          <w:szCs w:val="24"/>
          <w:shd w:val="clear" w:color="auto" w:fill="FFFFFF"/>
        </w:rPr>
        <w:t>Z</w:t>
      </w:r>
      <w:r w:rsidRPr="00A55DE6">
        <w:rPr>
          <w:color w:val="222222"/>
          <w:sz w:val="24"/>
          <w:szCs w:val="24"/>
          <w:shd w:val="clear" w:color="auto" w:fill="FFFFFF"/>
        </w:rPr>
        <w:t>amawiający wymaga od Wykonawcy posiadania akredytacji Polskiego Centrum Akredytacji (PCA) lub innej jednostki uznanej przez PCA na mocy aktualnie zawartych porozumień, w zakresie certyfikacji personelu.</w:t>
      </w:r>
    </w:p>
    <w:p w:rsidR="00681049" w:rsidRPr="00A55DE6" w:rsidRDefault="00681049" w:rsidP="00A55DE6">
      <w:pPr>
        <w:spacing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A55DE6">
        <w:rPr>
          <w:sz w:val="24"/>
          <w:szCs w:val="24"/>
        </w:rPr>
        <w:t>W</w:t>
      </w:r>
      <w:bookmarkStart w:id="0" w:name="_GoBack"/>
      <w:bookmarkEnd w:id="0"/>
      <w:r w:rsidRPr="00A55DE6">
        <w:rPr>
          <w:sz w:val="24"/>
          <w:szCs w:val="24"/>
        </w:rPr>
        <w:t xml:space="preserve"> oparciu o zapisy ustawy „Prawo o szkolnictwie wyższym” z dnia 25 lipca 2005 r., Zamawiający ma prawo oczekiwać od swoich zewnętrznych Wykonawców jak najwyższych standardów jakościowych dot. kształcenia oraz potwierdzania efektów stosownymi certyfikatami. </w:t>
      </w:r>
    </w:p>
    <w:p w:rsidR="00F65C3A" w:rsidRPr="00455DD2" w:rsidRDefault="00F65C3A" w:rsidP="00455DD2">
      <w:pPr>
        <w:spacing w:line="360" w:lineRule="auto"/>
        <w:rPr>
          <w:sz w:val="24"/>
          <w:szCs w:val="24"/>
        </w:rPr>
      </w:pPr>
    </w:p>
    <w:p w:rsidR="00455DD2" w:rsidRPr="00455DD2" w:rsidRDefault="00455DD2" w:rsidP="00455DD2"/>
    <w:p w:rsidR="00F37DFF" w:rsidRPr="00455DD2" w:rsidRDefault="00F37DFF" w:rsidP="00F37DFF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455DD2">
        <w:rPr>
          <w:sz w:val="24"/>
          <w:szCs w:val="24"/>
        </w:rPr>
        <w:t>Działając na podstawie art. 38 ust. 4 ustawy Prawo Zamówień Publicznych Zamawiający zmienia treść specyfikacji istotnych warunków zamówienia w zakresie wskazanym powyżej.</w:t>
      </w:r>
    </w:p>
    <w:p w:rsidR="00F37DFF" w:rsidRPr="00455DD2" w:rsidRDefault="00F37DFF" w:rsidP="00F37DFF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455DD2">
        <w:rPr>
          <w:rFonts w:ascii="Times New Roman" w:hAnsi="Times New Roman"/>
          <w:sz w:val="24"/>
          <w:szCs w:val="24"/>
        </w:rPr>
        <w:t xml:space="preserve">     </w:t>
      </w:r>
    </w:p>
    <w:p w:rsidR="00F37DFF" w:rsidRPr="00455DD2" w:rsidRDefault="00F37DFF" w:rsidP="00F37DFF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455DD2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F37DFF" w:rsidRPr="00455DD2" w:rsidRDefault="00F37DFF" w:rsidP="00F37DFF">
      <w:pPr>
        <w:spacing w:before="120" w:after="120" w:line="360" w:lineRule="auto"/>
        <w:rPr>
          <w:sz w:val="24"/>
          <w:szCs w:val="24"/>
        </w:rPr>
      </w:pPr>
    </w:p>
    <w:p w:rsidR="00F37DFF" w:rsidRPr="00455DD2" w:rsidRDefault="00F37DFF" w:rsidP="00F37DFF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455DD2">
        <w:rPr>
          <w:bCs/>
          <w:sz w:val="24"/>
          <w:szCs w:val="24"/>
        </w:rPr>
        <w:t>Kanclerz</w:t>
      </w:r>
    </w:p>
    <w:p w:rsidR="00F37DFF" w:rsidRPr="00455DD2" w:rsidRDefault="00F37DFF" w:rsidP="00F37DFF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455DD2">
        <w:rPr>
          <w:bCs/>
          <w:sz w:val="24"/>
          <w:szCs w:val="24"/>
        </w:rPr>
        <w:t>Politechniki Częstochowskiej</w:t>
      </w:r>
    </w:p>
    <w:p w:rsidR="00F37DFF" w:rsidRPr="00CA2DF3" w:rsidRDefault="00F37DFF" w:rsidP="00F37DFF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455DD2">
        <w:rPr>
          <w:bCs/>
          <w:sz w:val="24"/>
          <w:szCs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6D4E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B74" w:rsidRDefault="00500B74">
      <w:r>
        <w:separator/>
      </w:r>
    </w:p>
  </w:endnote>
  <w:endnote w:type="continuationSeparator" w:id="0">
    <w:p w:rsidR="00500B74" w:rsidRDefault="00500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859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859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859E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6216C" w:rsidRPr="00E6216C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B74" w:rsidRDefault="00500B74">
      <w:r>
        <w:separator/>
      </w:r>
    </w:p>
  </w:footnote>
  <w:footnote w:type="continuationSeparator" w:id="0">
    <w:p w:rsidR="00500B74" w:rsidRDefault="00500B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27" w:rsidRDefault="00C761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27" w:rsidRDefault="00C761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27" w:rsidRDefault="00C761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3470"/>
    <w:multiLevelType w:val="hybridMultilevel"/>
    <w:tmpl w:val="CC8A6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27"/>
    <w:rsid w:val="00015DFD"/>
    <w:rsid w:val="00031374"/>
    <w:rsid w:val="00042FEB"/>
    <w:rsid w:val="000A1097"/>
    <w:rsid w:val="00136625"/>
    <w:rsid w:val="001717B7"/>
    <w:rsid w:val="00180C6E"/>
    <w:rsid w:val="00311A63"/>
    <w:rsid w:val="00321991"/>
    <w:rsid w:val="00363243"/>
    <w:rsid w:val="003A4E5E"/>
    <w:rsid w:val="003A574F"/>
    <w:rsid w:val="00455DD2"/>
    <w:rsid w:val="004864E8"/>
    <w:rsid w:val="00500B74"/>
    <w:rsid w:val="005144A9"/>
    <w:rsid w:val="005B1B08"/>
    <w:rsid w:val="00617C40"/>
    <w:rsid w:val="00662BDB"/>
    <w:rsid w:val="00681049"/>
    <w:rsid w:val="006B7198"/>
    <w:rsid w:val="006D4AB3"/>
    <w:rsid w:val="006D4E43"/>
    <w:rsid w:val="006F3B81"/>
    <w:rsid w:val="007859E4"/>
    <w:rsid w:val="00791ECE"/>
    <w:rsid w:val="008755DF"/>
    <w:rsid w:val="008B3291"/>
    <w:rsid w:val="00935884"/>
    <w:rsid w:val="00971313"/>
    <w:rsid w:val="009939D9"/>
    <w:rsid w:val="009E7003"/>
    <w:rsid w:val="00A0333A"/>
    <w:rsid w:val="00A55DE6"/>
    <w:rsid w:val="00A905AC"/>
    <w:rsid w:val="00B305C2"/>
    <w:rsid w:val="00B41187"/>
    <w:rsid w:val="00B47A55"/>
    <w:rsid w:val="00BA6584"/>
    <w:rsid w:val="00C370F2"/>
    <w:rsid w:val="00C44EEC"/>
    <w:rsid w:val="00C76127"/>
    <w:rsid w:val="00D66A96"/>
    <w:rsid w:val="00D76181"/>
    <w:rsid w:val="00DF32E8"/>
    <w:rsid w:val="00E2789F"/>
    <w:rsid w:val="00E6216C"/>
    <w:rsid w:val="00EA14B3"/>
    <w:rsid w:val="00EA416E"/>
    <w:rsid w:val="00F37DFF"/>
    <w:rsid w:val="00F65C3A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4E43"/>
  </w:style>
  <w:style w:type="paragraph" w:styleId="Nagwek1">
    <w:name w:val="heading 1"/>
    <w:basedOn w:val="Normalny"/>
    <w:next w:val="Normalny"/>
    <w:qFormat/>
    <w:rsid w:val="006D4E4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D4E4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D4E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4E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4E43"/>
  </w:style>
  <w:style w:type="paragraph" w:styleId="Tekstpodstawowywcity">
    <w:name w:val="Body Text Indent"/>
    <w:basedOn w:val="Normalny"/>
    <w:rsid w:val="006D4E4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D4E4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D4E4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D4E43"/>
    <w:rPr>
      <w:sz w:val="28"/>
    </w:rPr>
  </w:style>
  <w:style w:type="paragraph" w:styleId="Tekstpodstawowywcity3">
    <w:name w:val="Body Text Indent 3"/>
    <w:basedOn w:val="Normalny"/>
    <w:link w:val="Tekstpodstawowywcity3Znak"/>
    <w:rsid w:val="006D4E4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7DFF"/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F37DF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37DFF"/>
    <w:rPr>
      <w:rFonts w:ascii="Consolas" w:eastAsiaTheme="minorHAnsi" w:hAnsi="Consolas" w:cstheme="minorBidi"/>
      <w:sz w:val="21"/>
      <w:szCs w:val="21"/>
      <w:lang w:eastAsia="en-US"/>
    </w:rPr>
  </w:style>
  <w:style w:type="character" w:styleId="Hipercze">
    <w:name w:val="Hyperlink"/>
    <w:basedOn w:val="Domylnaczcionkaakapitu"/>
    <w:uiPriority w:val="99"/>
    <w:unhideWhenUsed/>
    <w:rsid w:val="00455DD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55D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a.gov.pl/?page=porozumienie_ea_ml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1050</Words>
  <Characters>7319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2015-03-09T11:29:00Z</cp:lastPrinted>
  <dcterms:created xsi:type="dcterms:W3CDTF">2015-03-09T13:03:00Z</dcterms:created>
  <dcterms:modified xsi:type="dcterms:W3CDTF">2015-03-09T13:03:00Z</dcterms:modified>
</cp:coreProperties>
</file>