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96A5A" w:rsidRPr="00E254F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96A5A" w:rsidRPr="00F96A5A">
        <w:rPr>
          <w:rFonts w:ascii="Times New Roman" w:eastAsia="Times New Roman" w:hAnsi="Times New Roman"/>
          <w:b/>
          <w:sz w:val="24"/>
          <w:szCs w:val="20"/>
          <w:lang w:eastAsia="pl-PL"/>
        </w:rPr>
        <w:t>ZP/D-01/15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96A5A" w:rsidRPr="00F96A5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96A5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6A5A">
        <w:rPr>
          <w:rFonts w:ascii="Times New Roman" w:eastAsia="Times New Roman" w:hAnsi="Times New Roman"/>
          <w:b/>
          <w:sz w:val="24"/>
          <w:szCs w:val="24"/>
          <w:lang w:eastAsia="pl-PL"/>
        </w:rPr>
        <w:t>Dostawa artykułów chemii gospodarczej wraz z transportem i rozładunkiem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F5A" w:rsidRDefault="003B0F5A" w:rsidP="00025386">
      <w:pPr>
        <w:spacing w:after="0" w:line="240" w:lineRule="auto"/>
      </w:pPr>
      <w:r>
        <w:separator/>
      </w:r>
    </w:p>
  </w:endnote>
  <w:endnote w:type="continuationSeparator" w:id="0">
    <w:p w:rsidR="003B0F5A" w:rsidRDefault="003B0F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A5A" w:rsidRDefault="00F96A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4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A5A" w:rsidRDefault="00F96A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F5A" w:rsidRDefault="003B0F5A" w:rsidP="00025386">
      <w:pPr>
        <w:spacing w:after="0" w:line="240" w:lineRule="auto"/>
      </w:pPr>
      <w:r>
        <w:separator/>
      </w:r>
    </w:p>
  </w:footnote>
  <w:footnote w:type="continuationSeparator" w:id="0">
    <w:p w:rsidR="003B0F5A" w:rsidRDefault="003B0F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A5A" w:rsidRDefault="00F96A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A5A" w:rsidRDefault="00F96A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A5A" w:rsidRDefault="00F96A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A5A"/>
    <w:rsid w:val="00025386"/>
    <w:rsid w:val="001C2314"/>
    <w:rsid w:val="003B0F5A"/>
    <w:rsid w:val="005624D8"/>
    <w:rsid w:val="008F2498"/>
    <w:rsid w:val="00A56A6F"/>
    <w:rsid w:val="00D55FC4"/>
    <w:rsid w:val="00E254F0"/>
    <w:rsid w:val="00F96A5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2015-03-02T12:47:00Z</dcterms:created>
  <dcterms:modified xsi:type="dcterms:W3CDTF">2015-03-02T12:47:00Z</dcterms:modified>
</cp:coreProperties>
</file>