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96150">
      <w:pPr>
        <w:spacing w:line="360" w:lineRule="auto"/>
        <w:rPr>
          <w:b/>
          <w:bCs/>
          <w:color w:val="000000"/>
          <w:sz w:val="24"/>
        </w:rPr>
      </w:pPr>
      <w:r w:rsidRPr="00C96150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C96150">
      <w:pPr>
        <w:spacing w:line="360" w:lineRule="auto"/>
        <w:rPr>
          <w:color w:val="000000"/>
          <w:sz w:val="24"/>
        </w:rPr>
      </w:pPr>
      <w:r w:rsidRPr="00C96150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C96150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C96150">
      <w:pPr>
        <w:spacing w:line="360" w:lineRule="auto"/>
        <w:rPr>
          <w:color w:val="000000"/>
          <w:sz w:val="24"/>
        </w:rPr>
      </w:pPr>
      <w:r w:rsidRPr="00C96150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C96150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C96150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C96150" w:rsidRPr="00C96150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C96150" w:rsidRPr="00C96150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C96150" w:rsidRPr="00C96150">
        <w:rPr>
          <w:b/>
          <w:color w:val="000000"/>
          <w:sz w:val="24"/>
        </w:rPr>
        <w:t>Modernizacja systemu grzewczego w Politechnice Częstochowskiej - przebudowa sieci c.o. i c.w.u. zasilającej  budynek DS 7 Herkules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C96150" w:rsidTr="002F7A2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C96150" w:rsidRDefault="00C96150" w:rsidP="002F7A2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C96150">
              <w:rPr>
                <w:sz w:val="24"/>
              </w:rPr>
              <w:t>Modernizacja systemu grzewczego w Politechnice Częstochowskiej - przebudowa sieci c.o. i c.w.u. zasilającej  budynek DS 7 Herkules</w:t>
            </w:r>
          </w:p>
          <w:p w:rsidR="00C96150" w:rsidRDefault="00C96150" w:rsidP="002F7A2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C96150">
              <w:rPr>
                <w:b/>
                <w:sz w:val="24"/>
              </w:rPr>
              <w:t>SKORUT SYSTEMY SOLARNE Sp. z o.o.</w:t>
            </w:r>
          </w:p>
          <w:p w:rsidR="00C96150" w:rsidRDefault="00C96150" w:rsidP="002F7A2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C96150">
              <w:rPr>
                <w:b/>
                <w:sz w:val="24"/>
              </w:rPr>
              <w:t>32-400</w:t>
            </w:r>
            <w:r>
              <w:rPr>
                <w:b/>
                <w:sz w:val="24"/>
              </w:rPr>
              <w:t xml:space="preserve"> </w:t>
            </w:r>
            <w:r w:rsidRPr="00C96150">
              <w:rPr>
                <w:b/>
                <w:sz w:val="24"/>
              </w:rPr>
              <w:t>Myślenice</w:t>
            </w:r>
          </w:p>
          <w:p w:rsidR="00C96150" w:rsidRDefault="00C96150" w:rsidP="002F7A2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C96150">
              <w:rPr>
                <w:b/>
                <w:sz w:val="24"/>
              </w:rPr>
              <w:t>Wybickiego</w:t>
            </w:r>
            <w:r>
              <w:rPr>
                <w:b/>
                <w:sz w:val="24"/>
              </w:rPr>
              <w:t xml:space="preserve"> </w:t>
            </w:r>
            <w:r w:rsidRPr="00C96150">
              <w:rPr>
                <w:b/>
                <w:sz w:val="24"/>
              </w:rPr>
              <w:t>71</w:t>
            </w:r>
          </w:p>
          <w:p w:rsidR="00C96150" w:rsidRDefault="00C96150" w:rsidP="002F7A2A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C96150">
              <w:rPr>
                <w:b/>
                <w:sz w:val="24"/>
              </w:rPr>
              <w:t>467 393.85 zł</w:t>
            </w:r>
          </w:p>
          <w:p w:rsidR="00C96150" w:rsidRPr="00253031" w:rsidRDefault="00C96150" w:rsidP="002F7A2A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C96150" w:rsidRPr="00C96150" w:rsidRDefault="00C311F2" w:rsidP="002F7A2A">
            <w:pPr>
              <w:spacing w:line="360" w:lineRule="auto"/>
              <w:ind w:left="254"/>
              <w:jc w:val="both"/>
              <w:rPr>
                <w:sz w:val="24"/>
                <w:highlight w:val="darkGray"/>
              </w:rPr>
            </w:pPr>
            <w:r w:rsidRPr="00C311F2">
              <w:rPr>
                <w:sz w:val="24"/>
              </w:rPr>
              <w:t>Oferta ta spełnia wymagania określone w SIWZ i nie podlega odrzuceniu, a w wyniku przeprowadzonej oceny oferta przedmiotowego wykonawcy otrzymała maksymalną liczbę punktów - 100 pkt.</w:t>
            </w:r>
            <w:bookmarkStart w:id="0" w:name="_GoBack"/>
            <w:bookmarkEnd w:id="0"/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4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183"/>
      </w:tblGrid>
      <w:tr w:rsidR="00D5444F" w:rsidRPr="00C63DA0" w:rsidTr="00C63DA0">
        <w:tc>
          <w:tcPr>
            <w:tcW w:w="54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C96150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6150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C96150" w:rsidRPr="00C63DA0" w:rsidTr="002F7A2A">
        <w:tc>
          <w:tcPr>
            <w:tcW w:w="540" w:type="dxa"/>
            <w:shd w:val="clear" w:color="auto" w:fill="auto"/>
            <w:vAlign w:val="center"/>
          </w:tcPr>
          <w:p w:rsidR="00C96150" w:rsidRPr="00C63DA0" w:rsidRDefault="00C96150" w:rsidP="002F7A2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615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C96150" w:rsidRPr="00C63DA0" w:rsidRDefault="00C96150" w:rsidP="002F7A2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96150">
              <w:rPr>
                <w:rFonts w:ascii="Times New Roman" w:hAnsi="Times New Roman" w:cs="Times New Roman"/>
                <w:bCs/>
                <w:sz w:val="18"/>
                <w:szCs w:val="18"/>
              </w:rPr>
              <w:t>SKORUT SYSTEMY SOLARNE Sp. z o.o.</w:t>
            </w:r>
          </w:p>
          <w:p w:rsidR="00C96150" w:rsidRPr="00C63DA0" w:rsidRDefault="00C96150" w:rsidP="002F7A2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96150">
              <w:rPr>
                <w:rFonts w:ascii="Times New Roman" w:hAnsi="Times New Roman" w:cs="Times New Roman"/>
                <w:bCs/>
                <w:sz w:val="18"/>
                <w:szCs w:val="18"/>
              </w:rPr>
              <w:t>Wybickiego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96150">
              <w:rPr>
                <w:rFonts w:ascii="Times New Roman" w:hAnsi="Times New Roman" w:cs="Times New Roman"/>
                <w:bCs/>
                <w:sz w:val="18"/>
                <w:szCs w:val="18"/>
              </w:rPr>
              <w:t>71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96150" w:rsidRPr="00C63DA0" w:rsidRDefault="00C96150" w:rsidP="002F7A2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96150">
              <w:rPr>
                <w:rFonts w:ascii="Times New Roman" w:hAnsi="Times New Roman" w:cs="Times New Roman"/>
                <w:bCs/>
                <w:sz w:val="18"/>
                <w:szCs w:val="18"/>
              </w:rPr>
              <w:t>32-400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96150">
              <w:rPr>
                <w:rFonts w:ascii="Times New Roman" w:hAnsi="Times New Roman" w:cs="Times New Roman"/>
                <w:bCs/>
                <w:sz w:val="18"/>
                <w:szCs w:val="18"/>
              </w:rPr>
              <w:t>Myślenice</w:t>
            </w:r>
          </w:p>
          <w:p w:rsidR="00C96150" w:rsidRPr="00C63DA0" w:rsidRDefault="00C96150" w:rsidP="002F7A2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96150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C96150" w:rsidRPr="00C63DA0" w:rsidRDefault="00C96150" w:rsidP="002F7A2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6150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C96150" w:rsidRPr="00C63DA0" w:rsidRDefault="00C96150" w:rsidP="002F7A2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C96150" w:rsidRPr="00C63DA0" w:rsidRDefault="00C96150" w:rsidP="002F7A2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C96150" w:rsidRPr="00C63DA0" w:rsidRDefault="00C96150" w:rsidP="002F7A2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C96150" w:rsidRPr="00C63DA0" w:rsidRDefault="00C96150" w:rsidP="002F7A2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C96150" w:rsidRPr="00C63DA0" w:rsidRDefault="00C96150" w:rsidP="002F7A2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C96150" w:rsidRPr="00C63DA0" w:rsidRDefault="00C96150" w:rsidP="002F7A2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C96150" w:rsidRPr="00C63DA0" w:rsidRDefault="00C96150" w:rsidP="002F7A2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6150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C96150" w:rsidRPr="00C63DA0" w:rsidTr="002F7A2A">
        <w:tc>
          <w:tcPr>
            <w:tcW w:w="540" w:type="dxa"/>
            <w:shd w:val="clear" w:color="auto" w:fill="auto"/>
            <w:vAlign w:val="center"/>
          </w:tcPr>
          <w:p w:rsidR="00C96150" w:rsidRPr="00C63DA0" w:rsidRDefault="00C96150" w:rsidP="002F7A2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615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C96150" w:rsidRPr="00C63DA0" w:rsidRDefault="00C96150" w:rsidP="002F7A2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96150">
              <w:rPr>
                <w:rFonts w:ascii="Times New Roman" w:hAnsi="Times New Roman" w:cs="Times New Roman"/>
                <w:bCs/>
                <w:sz w:val="18"/>
                <w:szCs w:val="18"/>
              </w:rPr>
              <w:t>PPH KOMOBEX-INEL Sp. z o.o.</w:t>
            </w:r>
          </w:p>
          <w:p w:rsidR="00C96150" w:rsidRPr="00C63DA0" w:rsidRDefault="00C96150" w:rsidP="002F7A2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96150">
              <w:rPr>
                <w:rFonts w:ascii="Times New Roman" w:hAnsi="Times New Roman" w:cs="Times New Roman"/>
                <w:bCs/>
                <w:sz w:val="18"/>
                <w:szCs w:val="18"/>
              </w:rPr>
              <w:t>Dekabrystów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96150">
              <w:rPr>
                <w:rFonts w:ascii="Times New Roman" w:hAnsi="Times New Roman" w:cs="Times New Roman"/>
                <w:bCs/>
                <w:sz w:val="18"/>
                <w:szCs w:val="18"/>
              </w:rPr>
              <w:t>41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96150" w:rsidRPr="00C63DA0" w:rsidRDefault="00C96150" w:rsidP="002F7A2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96150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96150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C96150" w:rsidRPr="00C63DA0" w:rsidRDefault="00C96150" w:rsidP="002F7A2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96150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C96150" w:rsidRPr="00C63DA0" w:rsidRDefault="00C96150" w:rsidP="002F7A2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6150">
              <w:rPr>
                <w:rFonts w:ascii="Times New Roman" w:hAnsi="Times New Roman" w:cs="Times New Roman"/>
                <w:sz w:val="18"/>
                <w:szCs w:val="18"/>
              </w:rPr>
              <w:t xml:space="preserve">  92,68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C96150" w:rsidRPr="00C63DA0" w:rsidRDefault="00C96150" w:rsidP="002F7A2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C96150" w:rsidRPr="00C63DA0" w:rsidRDefault="00C96150" w:rsidP="002F7A2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C96150" w:rsidRPr="00C63DA0" w:rsidRDefault="00C96150" w:rsidP="002F7A2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C96150" w:rsidRPr="00C63DA0" w:rsidRDefault="00C96150" w:rsidP="002F7A2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C96150" w:rsidRPr="00C63DA0" w:rsidRDefault="00C96150" w:rsidP="002F7A2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C96150" w:rsidRPr="00C63DA0" w:rsidRDefault="00C96150" w:rsidP="002F7A2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C96150" w:rsidRPr="00C63DA0" w:rsidRDefault="00C96150" w:rsidP="002F7A2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6150">
              <w:rPr>
                <w:rFonts w:ascii="Times New Roman" w:hAnsi="Times New Roman" w:cs="Times New Roman"/>
                <w:sz w:val="18"/>
                <w:szCs w:val="18"/>
              </w:rPr>
              <w:t xml:space="preserve">  92,68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96150">
      <w:pPr>
        <w:pStyle w:val="Nagwek"/>
        <w:tabs>
          <w:tab w:val="clear" w:pos="4536"/>
        </w:tabs>
        <w:jc w:val="both"/>
        <w:rPr>
          <w:sz w:val="24"/>
        </w:rPr>
      </w:pPr>
      <w:r w:rsidRPr="00C96150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C96150">
        <w:rPr>
          <w:sz w:val="24"/>
        </w:rPr>
        <w:t>2014-12-18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3494" w:rsidRDefault="005A3494">
      <w:r>
        <w:separator/>
      </w:r>
    </w:p>
  </w:endnote>
  <w:endnote w:type="continuationSeparator" w:id="0">
    <w:p w:rsidR="005A3494" w:rsidRDefault="005A34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6150" w:rsidRDefault="00C9615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C311F2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C311F2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6150" w:rsidRDefault="00C9615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3494" w:rsidRDefault="005A3494">
      <w:r>
        <w:separator/>
      </w:r>
    </w:p>
  </w:footnote>
  <w:footnote w:type="continuationSeparator" w:id="0">
    <w:p w:rsidR="005A3494" w:rsidRDefault="005A34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6150" w:rsidRDefault="00C9615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6150" w:rsidRDefault="00C9615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6150" w:rsidRDefault="00C9615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A3494"/>
    <w:rsid w:val="00140696"/>
    <w:rsid w:val="00253031"/>
    <w:rsid w:val="00377700"/>
    <w:rsid w:val="005A3494"/>
    <w:rsid w:val="005C147E"/>
    <w:rsid w:val="007118AF"/>
    <w:rsid w:val="007124E4"/>
    <w:rsid w:val="00745012"/>
    <w:rsid w:val="0087722C"/>
    <w:rsid w:val="00987E41"/>
    <w:rsid w:val="00C311F2"/>
    <w:rsid w:val="00C63DA0"/>
    <w:rsid w:val="00C85A89"/>
    <w:rsid w:val="00C96150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153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2014-12-18T12:38:00Z</dcterms:created>
  <dcterms:modified xsi:type="dcterms:W3CDTF">2014-12-18T12:38:00Z</dcterms:modified>
</cp:coreProperties>
</file>