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D2CAE" w:rsidRPr="002D2CAE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D2CAE" w:rsidRPr="002D2CA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2D2CAE" w:rsidRPr="002D2CAE">
        <w:rPr>
          <w:b/>
        </w:rPr>
        <w:t>Zakup spektrometru emisyjnego z plazmą wzbudzaną mikrofalowo z wyposażaniem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667" w:rsidRDefault="00823667">
      <w:r>
        <w:separator/>
      </w:r>
    </w:p>
  </w:endnote>
  <w:endnote w:type="continuationSeparator" w:id="0">
    <w:p w:rsidR="00823667" w:rsidRDefault="00823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2C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2C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366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667" w:rsidRDefault="00823667">
      <w:r>
        <w:separator/>
      </w:r>
    </w:p>
  </w:footnote>
  <w:footnote w:type="continuationSeparator" w:id="0">
    <w:p w:rsidR="00823667" w:rsidRDefault="008236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CAE" w:rsidRDefault="002D2C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CAE" w:rsidRDefault="002D2C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CAE" w:rsidRDefault="002D2C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3667"/>
    <w:rsid w:val="000A5EC4"/>
    <w:rsid w:val="00212828"/>
    <w:rsid w:val="00271E63"/>
    <w:rsid w:val="00280712"/>
    <w:rsid w:val="002A7C88"/>
    <w:rsid w:val="002D2CAE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23667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2014-11-12T07:09:00Z</dcterms:created>
  <dcterms:modified xsi:type="dcterms:W3CDTF">2014-11-12T07:09:00Z</dcterms:modified>
</cp:coreProperties>
</file>