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422F0" w:rsidRPr="00E422F0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22F0" w:rsidRPr="00E422F0">
        <w:rPr>
          <w:rFonts w:ascii="Times New Roman" w:eastAsia="Times New Roman" w:hAnsi="Times New Roman"/>
          <w:b/>
          <w:sz w:val="24"/>
          <w:szCs w:val="20"/>
          <w:lang w:eastAsia="pl-PL"/>
        </w:rPr>
        <w:t>ZP/D-61/A/14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422F0" w:rsidRPr="00E422F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422F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22F0">
        <w:rPr>
          <w:rFonts w:ascii="Times New Roman" w:eastAsia="Times New Roman" w:hAnsi="Times New Roman"/>
          <w:b/>
          <w:sz w:val="24"/>
          <w:szCs w:val="24"/>
          <w:lang w:eastAsia="pl-PL"/>
        </w:rPr>
        <w:t>Dostawa oscyloskopu i termopar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974" w:rsidRDefault="00BA5974" w:rsidP="00025386">
      <w:pPr>
        <w:spacing w:after="0" w:line="240" w:lineRule="auto"/>
      </w:pPr>
      <w:r>
        <w:separator/>
      </w:r>
    </w:p>
  </w:endnote>
  <w:endnote w:type="continuationSeparator" w:id="0">
    <w:p w:rsidR="00BA5974" w:rsidRDefault="00BA59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2F0" w:rsidRDefault="00E422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2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2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2F0" w:rsidRDefault="00E42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974" w:rsidRDefault="00BA5974" w:rsidP="00025386">
      <w:pPr>
        <w:spacing w:after="0" w:line="240" w:lineRule="auto"/>
      </w:pPr>
      <w:r>
        <w:separator/>
      </w:r>
    </w:p>
  </w:footnote>
  <w:footnote w:type="continuationSeparator" w:id="0">
    <w:p w:rsidR="00BA5974" w:rsidRDefault="00BA59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2F0" w:rsidRDefault="00E422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2F0" w:rsidRDefault="00E422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2F0" w:rsidRDefault="00E42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974"/>
    <w:rsid w:val="00025386"/>
    <w:rsid w:val="001C2314"/>
    <w:rsid w:val="005624D8"/>
    <w:rsid w:val="008F2498"/>
    <w:rsid w:val="00A56A6F"/>
    <w:rsid w:val="00BA5974"/>
    <w:rsid w:val="00D55FC4"/>
    <w:rsid w:val="00E422F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2014-10-17T09:04:00Z</dcterms:created>
  <dcterms:modified xsi:type="dcterms:W3CDTF">2014-10-17T09:04:00Z</dcterms:modified>
</cp:coreProperties>
</file>