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bookmarkStart w:id="0" w:name="_GoBack"/>
      <w:bookmarkEnd w:id="0"/>
      <w:r w:rsidRPr="00F86BC8">
        <w:rPr>
          <w:rFonts w:ascii="Tahoma" w:hAnsi="Tahoma" w:cs="Tahoma"/>
          <w:i w:val="0"/>
          <w:sz w:val="16"/>
          <w:szCs w:val="16"/>
        </w:rPr>
        <w:t>UMOWA – PROJEKT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E7331A" w:rsidRPr="00E7331A">
        <w:rPr>
          <w:rFonts w:ascii="Tahoma" w:hAnsi="Tahoma" w:cs="Tahoma"/>
          <w:b/>
          <w:sz w:val="16"/>
          <w:szCs w:val="16"/>
        </w:rPr>
        <w:t>ZP/DK-30/14</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E7331A" w:rsidRPr="00E7331A">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E7331A" w:rsidRPr="00E7331A">
        <w:rPr>
          <w:rFonts w:ascii="Tahoma" w:hAnsi="Tahoma" w:cs="Tahoma"/>
          <w:sz w:val="16"/>
          <w:szCs w:val="16"/>
          <w:highlight w:val="darkGray"/>
        </w:rPr>
        <w:t>????</w:t>
      </w:r>
      <w:r w:rsidRPr="00F86BC8">
        <w:rPr>
          <w:rFonts w:ascii="Tahoma" w:hAnsi="Tahoma" w:cs="Tahoma"/>
          <w:sz w:val="16"/>
          <w:szCs w:val="16"/>
        </w:rPr>
        <w:t xml:space="preserve"> z siedzibą w </w:t>
      </w:r>
      <w:r w:rsidR="00E7331A" w:rsidRPr="00E7331A">
        <w:rPr>
          <w:rFonts w:ascii="Tahoma" w:hAnsi="Tahoma" w:cs="Tahoma"/>
          <w:sz w:val="16"/>
          <w:szCs w:val="16"/>
          <w:highlight w:val="darkGray"/>
        </w:rPr>
        <w:t>????</w:t>
      </w:r>
      <w:r w:rsidRPr="00F86BC8">
        <w:rPr>
          <w:rFonts w:ascii="Tahoma" w:hAnsi="Tahoma" w:cs="Tahoma"/>
          <w:sz w:val="16"/>
          <w:szCs w:val="16"/>
        </w:rPr>
        <w:t xml:space="preserve"> przy  </w:t>
      </w:r>
      <w:r w:rsidR="00E7331A" w:rsidRPr="00E7331A">
        <w:rPr>
          <w:rFonts w:ascii="Tahoma" w:hAnsi="Tahoma" w:cs="Tahoma"/>
          <w:sz w:val="16"/>
          <w:szCs w:val="16"/>
          <w:highlight w:val="darkGray"/>
        </w:rPr>
        <w:t>????</w:t>
      </w:r>
      <w:r w:rsidRPr="00F86BC8">
        <w:rPr>
          <w:rFonts w:ascii="Tahoma" w:hAnsi="Tahoma" w:cs="Tahoma"/>
          <w:b/>
          <w:sz w:val="16"/>
          <w:szCs w:val="16"/>
        </w:rPr>
        <w:t xml:space="preserve"> </w:t>
      </w:r>
      <w:r w:rsidR="00E7331A" w:rsidRPr="00E7331A">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E7331A" w:rsidRPr="00E7331A">
        <w:rPr>
          <w:rFonts w:ascii="Tahoma" w:hAnsi="Tahoma" w:cs="Tahoma"/>
          <w:sz w:val="16"/>
          <w:szCs w:val="16"/>
          <w:highlight w:val="darkGray"/>
        </w:rPr>
        <w:t>????</w:t>
      </w:r>
      <w:r w:rsidRPr="00F86BC8">
        <w:rPr>
          <w:rFonts w:ascii="Tahoma" w:hAnsi="Tahoma" w:cs="Tahoma"/>
          <w:sz w:val="16"/>
          <w:szCs w:val="16"/>
        </w:rPr>
        <w:t xml:space="preserve">, REGON: </w:t>
      </w:r>
      <w:r w:rsidR="00E7331A" w:rsidRPr="00E7331A">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E7331A" w:rsidRPr="00E7331A">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E7331A" w:rsidRPr="00E7331A">
        <w:rPr>
          <w:rFonts w:ascii="Tahoma" w:hAnsi="Tahoma" w:cs="Tahoma"/>
          <w:sz w:val="16"/>
          <w:szCs w:val="16"/>
          <w:highlight w:val="darkGray"/>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Pr="00F86BC8">
        <w:rPr>
          <w:rFonts w:ascii="Tahoma" w:hAnsi="Tahoma" w:cs="Tahoma"/>
          <w:bCs/>
          <w:sz w:val="16"/>
          <w:szCs w:val="16"/>
        </w:rPr>
        <w:t xml:space="preserve"> </w:t>
      </w:r>
      <w:r w:rsidRPr="00F86BC8">
        <w:rPr>
          <w:rFonts w:ascii="Tahoma" w:hAnsi="Tahoma" w:cs="Tahoma"/>
          <w:sz w:val="16"/>
          <w:szCs w:val="16"/>
        </w:rPr>
        <w:t>zgodnie z ofertą złożoną w postępowaniu przetargowym poprzedzającym zawarcie niniejszej umowy i rozdziałem 2 specyfikacji istotnych warunków zamówienia „Opis przedmiotu zamówienia”</w:t>
      </w:r>
      <w:r w:rsidR="00B6428C">
        <w:rPr>
          <w:rFonts w:ascii="Tahoma" w:hAnsi="Tahoma" w:cs="Tahoma"/>
          <w:sz w:val="16"/>
          <w:szCs w:val="16"/>
        </w:rPr>
        <w:t xml:space="preserve"> – zał. nr 1</w:t>
      </w:r>
      <w:r w:rsidRPr="00F86BC8">
        <w:rPr>
          <w:rFonts w:ascii="Tahoma" w:hAnsi="Tahoma" w:cs="Tahoma"/>
          <w:sz w:val="16"/>
          <w:szCs w:val="16"/>
        </w:rPr>
        <w:t xml:space="preserve">, z zastrzeżeniem </w:t>
      </w:r>
      <w:r w:rsidR="00874DC2" w:rsidRPr="00F86BC8">
        <w:rPr>
          <w:rFonts w:ascii="Tahoma" w:hAnsi="Tahoma" w:cs="Tahoma"/>
          <w:sz w:val="16"/>
          <w:szCs w:val="16"/>
        </w:rPr>
        <w:t xml:space="preserve">§ 3 </w:t>
      </w:r>
      <w:r w:rsidRPr="00F86BC8">
        <w:rPr>
          <w:rFonts w:ascii="Tahoma" w:hAnsi="Tahoma" w:cs="Tahoma"/>
          <w:sz w:val="16"/>
          <w:szCs w:val="16"/>
        </w:rPr>
        <w:t xml:space="preserve">pkt </w:t>
      </w:r>
      <w:r w:rsidR="00102B6F">
        <w:rPr>
          <w:rFonts w:ascii="Tahoma" w:hAnsi="Tahoma" w:cs="Tahoma"/>
          <w:sz w:val="16"/>
          <w:szCs w:val="16"/>
        </w:rPr>
        <w:t>7</w:t>
      </w:r>
      <w:r w:rsidRPr="00F86BC8">
        <w:rPr>
          <w:rFonts w:ascii="Tahoma" w:hAnsi="Tahoma" w:cs="Tahoma"/>
          <w:sz w:val="16"/>
          <w:szCs w:val="16"/>
        </w:rPr>
        <w:t xml:space="preserve">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E7331A" w:rsidRPr="00E7331A">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Podczas odbioru monitory nie mogą mieć martwych pikseli lub subpikseli.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E7331A" w:rsidRPr="00E7331A">
        <w:rPr>
          <w:rFonts w:ascii="Tahoma" w:hAnsi="Tahoma" w:cs="Tahoma"/>
          <w:b/>
          <w:bCs/>
          <w:sz w:val="16"/>
          <w:szCs w:val="16"/>
          <w:highlight w:val="darkGray"/>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E7331A" w:rsidRPr="00E7331A">
        <w:rPr>
          <w:rFonts w:ascii="Tahoma" w:hAnsi="Tahoma" w:cs="Tahoma"/>
          <w:b/>
          <w:sz w:val="16"/>
          <w:szCs w:val="16"/>
          <w:highlight w:val="darkGray"/>
        </w:rPr>
        <w:t>????</w:t>
      </w:r>
      <w:r w:rsidRPr="00F86BC8">
        <w:rPr>
          <w:rFonts w:ascii="Tahoma" w:hAnsi="Tahoma" w:cs="Tahoma"/>
          <w:sz w:val="16"/>
          <w:szCs w:val="16"/>
        </w:rPr>
        <w:t xml:space="preserve">).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874DC2">
        <w:rPr>
          <w:rFonts w:ascii="Tahoma" w:hAnsi="Tahoma" w:cs="Tahoma"/>
        </w:rPr>
        <w:t xml:space="preserve"> 3 pkt 6</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reinstalację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lastRenderedPageBreak/>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w:t>
      </w:r>
      <w:r w:rsidR="00C5118D">
        <w:rPr>
          <w:rFonts w:ascii="Tahoma" w:hAnsi="Tahoma" w:cs="Tahoma"/>
          <w:bCs/>
          <w:iCs/>
          <w:sz w:val="16"/>
          <w:szCs w:val="16"/>
        </w:rPr>
        <w:t xml:space="preserve">ień publicznych (Dz.U. z </w:t>
      </w:r>
      <w:r w:rsidR="002D7E88">
        <w:rPr>
          <w:rFonts w:ascii="Tahoma" w:hAnsi="Tahoma" w:cs="Tahoma"/>
          <w:bCs/>
          <w:iCs/>
          <w:sz w:val="16"/>
          <w:szCs w:val="16"/>
        </w:rPr>
        <w:t xml:space="preserve"> </w:t>
      </w:r>
      <w:r w:rsidRPr="00F86BC8">
        <w:rPr>
          <w:rFonts w:ascii="Tahoma" w:hAnsi="Tahoma" w:cs="Tahoma"/>
          <w:bCs/>
          <w:iCs/>
          <w:sz w:val="16"/>
          <w:szCs w:val="16"/>
        </w:rPr>
        <w:t>201</w:t>
      </w:r>
      <w:r w:rsidR="00C5118D">
        <w:rPr>
          <w:rFonts w:ascii="Tahoma" w:hAnsi="Tahoma" w:cs="Tahoma"/>
          <w:bCs/>
          <w:iCs/>
          <w:sz w:val="16"/>
          <w:szCs w:val="16"/>
        </w:rPr>
        <w:t xml:space="preserve">3 </w:t>
      </w:r>
      <w:r w:rsidRPr="00F86BC8">
        <w:rPr>
          <w:rFonts w:ascii="Tahoma" w:hAnsi="Tahoma" w:cs="Tahoma"/>
          <w:bCs/>
          <w:iCs/>
          <w:sz w:val="16"/>
          <w:szCs w:val="16"/>
        </w:rPr>
        <w:t xml:space="preserve">poz. </w:t>
      </w:r>
      <w:r w:rsidR="00C5118D">
        <w:rPr>
          <w:rFonts w:ascii="Tahoma" w:hAnsi="Tahoma" w:cs="Tahoma"/>
          <w:bCs/>
          <w:iCs/>
          <w:sz w:val="16"/>
          <w:szCs w:val="16"/>
        </w:rPr>
        <w:t>907</w:t>
      </w:r>
      <w:r w:rsidR="002D7E88">
        <w:rPr>
          <w:rFonts w:ascii="Tahoma" w:hAnsi="Tahoma" w:cs="Tahoma"/>
          <w:bCs/>
          <w:iCs/>
          <w:sz w:val="16"/>
          <w:szCs w:val="16"/>
        </w:rPr>
        <w:t>, z późn. zm.</w:t>
      </w:r>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8BB" w:rsidRDefault="00AD08BB" w:rsidP="00A11516">
      <w:r>
        <w:separator/>
      </w:r>
    </w:p>
  </w:endnote>
  <w:endnote w:type="continuationSeparator" w:id="0">
    <w:p w:rsidR="00AD08BB" w:rsidRDefault="00AD08BB"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31A" w:rsidRDefault="00E7331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31A" w:rsidRDefault="00E7331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8BB" w:rsidRDefault="00AD08BB" w:rsidP="00A11516">
      <w:r>
        <w:separator/>
      </w:r>
    </w:p>
  </w:footnote>
  <w:footnote w:type="continuationSeparator" w:id="0">
    <w:p w:rsidR="00AD08BB" w:rsidRDefault="00AD08BB"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31A" w:rsidRDefault="00E7331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31A" w:rsidRDefault="00E7331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08BB"/>
    <w:rsid w:val="00102B6F"/>
    <w:rsid w:val="00203486"/>
    <w:rsid w:val="002D7E88"/>
    <w:rsid w:val="002F798A"/>
    <w:rsid w:val="0039638F"/>
    <w:rsid w:val="003A24A5"/>
    <w:rsid w:val="004349CE"/>
    <w:rsid w:val="004D0BD1"/>
    <w:rsid w:val="004D114B"/>
    <w:rsid w:val="004E5397"/>
    <w:rsid w:val="00546AB9"/>
    <w:rsid w:val="005918FA"/>
    <w:rsid w:val="00874DC2"/>
    <w:rsid w:val="008F581C"/>
    <w:rsid w:val="00A11516"/>
    <w:rsid w:val="00A46870"/>
    <w:rsid w:val="00AD08BB"/>
    <w:rsid w:val="00B302B7"/>
    <w:rsid w:val="00B6428C"/>
    <w:rsid w:val="00B9390E"/>
    <w:rsid w:val="00C5118D"/>
    <w:rsid w:val="00D96F3F"/>
    <w:rsid w:val="00DC0C85"/>
    <w:rsid w:val="00E7331A"/>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1505</Words>
  <Characters>9036</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10520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1601-01-01T00:00:00Z</cp:lastPrinted>
  <dcterms:created xsi:type="dcterms:W3CDTF">2014-10-10T09:35:00Z</dcterms:created>
  <dcterms:modified xsi:type="dcterms:W3CDTF">2014-10-10T09:35:00Z</dcterms:modified>
</cp:coreProperties>
</file>