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363E2" w:rsidRPr="00C363E2">
        <w:rPr>
          <w:b/>
          <w:i w:val="0"/>
        </w:rPr>
        <w:t>2</w:t>
      </w:r>
    </w:p>
    <w:p w:rsidR="00CB6204" w:rsidRDefault="00594B21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594B21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363E2" w:rsidRPr="00C363E2">
        <w:rPr>
          <w:b/>
        </w:rPr>
        <w:t>przetarg nieograniczony</w:t>
      </w:r>
      <w:r>
        <w:t xml:space="preserve"> na</w:t>
      </w:r>
      <w:r w:rsidR="00DD482A">
        <w:t>:</w:t>
      </w:r>
    </w:p>
    <w:p w:rsidR="00FA256E" w:rsidRDefault="00C363E2" w:rsidP="009A21D7">
      <w:pPr>
        <w:pStyle w:val="Tekstpodstawowywcity"/>
        <w:spacing w:line="360" w:lineRule="auto"/>
        <w:ind w:firstLine="0"/>
        <w:rPr>
          <w:b/>
        </w:rPr>
      </w:pPr>
      <w:r w:rsidRPr="00C363E2">
        <w:rPr>
          <w:b/>
        </w:rPr>
        <w:t>Dostawa urządzeń do wykonywania próby skręcania i zaginania walcówki i drutu</w:t>
      </w:r>
      <w:r w:rsidR="00E5583E">
        <w:rPr>
          <w:b/>
        </w:rPr>
        <w:t xml:space="preserve"> </w:t>
      </w:r>
      <w:r w:rsidR="00E5583E" w:rsidRPr="00E5583E">
        <w:rPr>
          <w:b/>
        </w:rPr>
        <w:t>dla Instytutu Przeróbki Plastycznej i Inżynierii Bezpieczeństwa Politechniki Częstochowskiej</w:t>
      </w:r>
      <w:r w:rsidR="00FA256E">
        <w:rPr>
          <w:b/>
        </w:rPr>
        <w:t xml:space="preserve">, </w:t>
      </w:r>
    </w:p>
    <w:p w:rsidR="00A46EFE" w:rsidRDefault="00FA256E" w:rsidP="009A21D7">
      <w:pPr>
        <w:pStyle w:val="Tekstpodstawowywcity"/>
        <w:spacing w:line="360" w:lineRule="auto"/>
        <w:ind w:firstLine="0"/>
      </w:pPr>
      <w:proofErr w:type="spellStart"/>
      <w:r w:rsidRPr="00FA256E">
        <w:t>spr</w:t>
      </w:r>
      <w:proofErr w:type="spellEnd"/>
      <w:r w:rsidRPr="00FA256E">
        <w:t>. nr rej.</w:t>
      </w:r>
      <w:r>
        <w:rPr>
          <w:b/>
        </w:rPr>
        <w:t xml:space="preserve"> ZP/D-50/A/14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C363E2" w:rsidRPr="00C363E2">
        <w:rPr>
          <w:szCs w:val="24"/>
        </w:rPr>
        <w:t>(</w:t>
      </w:r>
      <w:proofErr w:type="spellStart"/>
      <w:r w:rsidR="00C363E2" w:rsidRPr="00C363E2">
        <w:rPr>
          <w:szCs w:val="24"/>
        </w:rPr>
        <w:t>t.j</w:t>
      </w:r>
      <w:proofErr w:type="spellEnd"/>
      <w:r w:rsidR="00C363E2" w:rsidRPr="00C363E2">
        <w:rPr>
          <w:szCs w:val="24"/>
        </w:rPr>
        <w:t xml:space="preserve">. Dz. U. z 2013 r. poz. 907, z </w:t>
      </w:r>
      <w:proofErr w:type="spellStart"/>
      <w:r w:rsidR="00C363E2" w:rsidRPr="00C363E2">
        <w:rPr>
          <w:szCs w:val="24"/>
        </w:rPr>
        <w:t>późn</w:t>
      </w:r>
      <w:proofErr w:type="spellEnd"/>
      <w:r w:rsidR="00C363E2" w:rsidRPr="00C363E2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</w:t>
      </w:r>
      <w:r w:rsidRPr="00F25573">
        <w:rPr>
          <w:szCs w:val="22"/>
        </w:rPr>
        <w:lastRenderedPageBreak/>
        <w:t>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lastRenderedPageBreak/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C363E2" w:rsidRPr="00C363E2">
        <w:t>(</w:t>
      </w:r>
      <w:proofErr w:type="spellStart"/>
      <w:r w:rsidR="00C363E2" w:rsidRPr="00C363E2">
        <w:t>t.j</w:t>
      </w:r>
      <w:proofErr w:type="spellEnd"/>
      <w:r w:rsidR="00C363E2" w:rsidRPr="00C363E2">
        <w:t xml:space="preserve">. Dz. U. z 2013 r. poz. 907, z </w:t>
      </w:r>
      <w:proofErr w:type="spellStart"/>
      <w:r w:rsidR="00C363E2" w:rsidRPr="00C363E2">
        <w:t>późn</w:t>
      </w:r>
      <w:proofErr w:type="spellEnd"/>
      <w:r w:rsidR="00C363E2" w:rsidRPr="00C363E2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C363E2" w:rsidRPr="00C363E2">
        <w:t>(</w:t>
      </w:r>
      <w:proofErr w:type="spellStart"/>
      <w:r w:rsidR="00C363E2" w:rsidRPr="00C363E2">
        <w:t>t.j</w:t>
      </w:r>
      <w:proofErr w:type="spellEnd"/>
      <w:r w:rsidR="00C363E2" w:rsidRPr="00C363E2">
        <w:t xml:space="preserve">. Dz. U. z 2013 r. poz. 907, z </w:t>
      </w:r>
      <w:proofErr w:type="spellStart"/>
      <w:r w:rsidR="00C363E2" w:rsidRPr="00C363E2">
        <w:t>późn</w:t>
      </w:r>
      <w:proofErr w:type="spellEnd"/>
      <w:r w:rsidR="00C363E2" w:rsidRPr="00C363E2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C363E2" w:rsidRPr="00C363E2">
        <w:t>(</w:t>
      </w:r>
      <w:proofErr w:type="spellStart"/>
      <w:r w:rsidR="00C363E2" w:rsidRPr="00C363E2">
        <w:t>t.j</w:t>
      </w:r>
      <w:proofErr w:type="spellEnd"/>
      <w:r w:rsidR="00C363E2" w:rsidRPr="00C363E2">
        <w:t xml:space="preserve">. Dz. U. z 2013 r. poz. 907, z </w:t>
      </w:r>
      <w:proofErr w:type="spellStart"/>
      <w:r w:rsidR="00C363E2" w:rsidRPr="00C363E2">
        <w:t>późn</w:t>
      </w:r>
      <w:proofErr w:type="spellEnd"/>
      <w:r w:rsidR="00C363E2" w:rsidRPr="00C363E2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370" w:rsidRDefault="00975370">
      <w:r>
        <w:separator/>
      </w:r>
    </w:p>
  </w:endnote>
  <w:endnote w:type="continuationSeparator" w:id="0">
    <w:p w:rsidR="00975370" w:rsidRDefault="009753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94B2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94B2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94B2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94B21">
      <w:rPr>
        <w:rStyle w:val="Numerstrony"/>
        <w:rFonts w:ascii="Arial" w:hAnsi="Arial"/>
        <w:sz w:val="18"/>
        <w:szCs w:val="18"/>
      </w:rPr>
      <w:fldChar w:fldCharType="separate"/>
    </w:r>
    <w:r w:rsidR="000856B7">
      <w:rPr>
        <w:rStyle w:val="Numerstrony"/>
        <w:rFonts w:ascii="Arial" w:hAnsi="Arial"/>
        <w:noProof/>
        <w:sz w:val="18"/>
        <w:szCs w:val="18"/>
      </w:rPr>
      <w:t>1</w:t>
    </w:r>
    <w:r w:rsidR="00594B2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94B2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94B21">
      <w:rPr>
        <w:rStyle w:val="Numerstrony"/>
        <w:rFonts w:ascii="Arial" w:hAnsi="Arial"/>
        <w:sz w:val="18"/>
        <w:szCs w:val="18"/>
      </w:rPr>
      <w:fldChar w:fldCharType="separate"/>
    </w:r>
    <w:r w:rsidR="000856B7">
      <w:rPr>
        <w:rStyle w:val="Numerstrony"/>
        <w:rFonts w:ascii="Arial" w:hAnsi="Arial"/>
        <w:noProof/>
        <w:sz w:val="18"/>
        <w:szCs w:val="18"/>
      </w:rPr>
      <w:t>3</w:t>
    </w:r>
    <w:r w:rsidR="00594B2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3E2" w:rsidRDefault="00C363E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370" w:rsidRDefault="00975370">
      <w:r>
        <w:separator/>
      </w:r>
    </w:p>
  </w:footnote>
  <w:footnote w:type="continuationSeparator" w:id="0">
    <w:p w:rsidR="00975370" w:rsidRDefault="009753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3E2" w:rsidRDefault="00C363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3E2" w:rsidRDefault="00C363E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3E2" w:rsidRDefault="00C363E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63E2"/>
    <w:rsid w:val="00002F64"/>
    <w:rsid w:val="000856B7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44FF0"/>
    <w:rsid w:val="00460820"/>
    <w:rsid w:val="004704CB"/>
    <w:rsid w:val="004C55DE"/>
    <w:rsid w:val="004D5C77"/>
    <w:rsid w:val="00502F19"/>
    <w:rsid w:val="00533E9F"/>
    <w:rsid w:val="00541CBB"/>
    <w:rsid w:val="0056132E"/>
    <w:rsid w:val="00594B21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60B9C"/>
    <w:rsid w:val="00882E9F"/>
    <w:rsid w:val="008D4CAF"/>
    <w:rsid w:val="008E370F"/>
    <w:rsid w:val="00975370"/>
    <w:rsid w:val="009A21D7"/>
    <w:rsid w:val="00A24942"/>
    <w:rsid w:val="00A46EFE"/>
    <w:rsid w:val="00A807A7"/>
    <w:rsid w:val="00AB7377"/>
    <w:rsid w:val="00B26102"/>
    <w:rsid w:val="00B3630A"/>
    <w:rsid w:val="00BE6092"/>
    <w:rsid w:val="00C363E2"/>
    <w:rsid w:val="00CB6204"/>
    <w:rsid w:val="00CC527A"/>
    <w:rsid w:val="00D771B6"/>
    <w:rsid w:val="00DD482A"/>
    <w:rsid w:val="00DE0405"/>
    <w:rsid w:val="00DE192E"/>
    <w:rsid w:val="00DE252B"/>
    <w:rsid w:val="00E5583E"/>
    <w:rsid w:val="00EB5766"/>
    <w:rsid w:val="00EC667E"/>
    <w:rsid w:val="00F11BE8"/>
    <w:rsid w:val="00F46593"/>
    <w:rsid w:val="00F568D6"/>
    <w:rsid w:val="00F87ED9"/>
    <w:rsid w:val="00FA2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994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2014-09-01T12:27:00Z</cp:lastPrinted>
  <dcterms:created xsi:type="dcterms:W3CDTF">2014-09-01T12:27:00Z</dcterms:created>
  <dcterms:modified xsi:type="dcterms:W3CDTF">2014-09-01T12:27:00Z</dcterms:modified>
</cp:coreProperties>
</file>