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70CE5" w:rsidRPr="00E70CE5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70CE5" w:rsidRPr="00E70CE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70CE5" w:rsidRPr="00E70CE5">
        <w:rPr>
          <w:b/>
        </w:rPr>
        <w:t>Dostawa urządzeń laboratoryjnych dla projektu pt.: Technologia uprawy mikroglonów w bioreaktorach zamkniętych z  recyklingiem CO2 i innych odpadów z biogazowni.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267B" w:rsidRDefault="000F267B">
      <w:r>
        <w:separator/>
      </w:r>
    </w:p>
  </w:endnote>
  <w:endnote w:type="continuationSeparator" w:id="0">
    <w:p w:rsidR="000F267B" w:rsidRDefault="000F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76C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26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267B" w:rsidRDefault="000F267B">
      <w:r>
        <w:separator/>
      </w:r>
    </w:p>
  </w:footnote>
  <w:footnote w:type="continuationSeparator" w:id="0">
    <w:p w:rsidR="000F267B" w:rsidRDefault="000F26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CE5" w:rsidRDefault="00E70C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CE5" w:rsidRDefault="00B476CE">
    <w:pPr>
      <w:pStyle w:val="Nagwek"/>
    </w:pPr>
    <w:r w:rsidRPr="005B176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2.95pt;height:89.6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0CE5" w:rsidRDefault="00E70C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67B"/>
    <w:rsid w:val="000A5EC4"/>
    <w:rsid w:val="000F267B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476CE"/>
    <w:rsid w:val="00B52793"/>
    <w:rsid w:val="00BF2504"/>
    <w:rsid w:val="00C17AA6"/>
    <w:rsid w:val="00CA3550"/>
    <w:rsid w:val="00CB3539"/>
    <w:rsid w:val="00D23A0C"/>
    <w:rsid w:val="00D30B74"/>
    <w:rsid w:val="00E70CE5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2014-04-28T09:32:00Z</dcterms:created>
  <dcterms:modified xsi:type="dcterms:W3CDTF">2014-04-28T09:32:00Z</dcterms:modified>
</cp:coreProperties>
</file>