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20EA0" w:rsidRPr="00220EA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20EA0" w:rsidRPr="00220EA0">
        <w:rPr>
          <w:b/>
          <w:sz w:val="24"/>
        </w:rPr>
        <w:t>ZP/RB-02/14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20EA0" w:rsidRPr="00220EA0">
        <w:rPr>
          <w:b/>
        </w:rPr>
        <w:t>przetarg nieograniczony</w:t>
      </w:r>
      <w:r w:rsidR="00753DC1">
        <w:t xml:space="preserve"> na:</w:t>
      </w:r>
    </w:p>
    <w:p w:rsidR="0000184A" w:rsidRDefault="00220EA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20EA0">
        <w:rPr>
          <w:b/>
          <w:sz w:val="24"/>
          <w:szCs w:val="24"/>
        </w:rPr>
        <w:t>Remont korytarza parter pawilonu B Wydziału Inżynierii Produkcji i Technologii Materiałów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20EA0" w:rsidRPr="00220EA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20EA0" w:rsidRPr="00220EA0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220EA0" w:rsidRPr="00220EA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1FA" w:rsidRDefault="000571FA">
      <w:r>
        <w:separator/>
      </w:r>
    </w:p>
  </w:endnote>
  <w:endnote w:type="continuationSeparator" w:id="0">
    <w:p w:rsidR="000571FA" w:rsidRDefault="00057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0E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20EA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EA0" w:rsidRDefault="00220E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1FA" w:rsidRDefault="000571FA">
      <w:r>
        <w:separator/>
      </w:r>
    </w:p>
  </w:footnote>
  <w:footnote w:type="continuationSeparator" w:id="0">
    <w:p w:rsidR="000571FA" w:rsidRDefault="000571F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EA0" w:rsidRDefault="00220E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EA0" w:rsidRDefault="00220E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EA0" w:rsidRDefault="00220EA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71FA"/>
    <w:rsid w:val="0000184A"/>
    <w:rsid w:val="00012997"/>
    <w:rsid w:val="000571FA"/>
    <w:rsid w:val="000621A2"/>
    <w:rsid w:val="00075CEC"/>
    <w:rsid w:val="00106AC7"/>
    <w:rsid w:val="00111985"/>
    <w:rsid w:val="00147532"/>
    <w:rsid w:val="001614BA"/>
    <w:rsid w:val="00204613"/>
    <w:rsid w:val="00220EA0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6D8E1-57E9-483A-BD48-66982AFD1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2014-02-18T11:30:00Z</dcterms:created>
  <dcterms:modified xsi:type="dcterms:W3CDTF">2014-02-18T11:30:00Z</dcterms:modified>
</cp:coreProperties>
</file>