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396EB9" w:rsidP="00024295">
      <w:pPr>
        <w:spacing w:line="360" w:lineRule="auto"/>
        <w:jc w:val="both"/>
        <w:rPr>
          <w:b/>
          <w:bCs/>
          <w:sz w:val="24"/>
        </w:rPr>
      </w:pPr>
      <w:r w:rsidRPr="00396EB9">
        <w:rPr>
          <w:b/>
          <w:bCs/>
          <w:sz w:val="24"/>
        </w:rPr>
        <w:t>Politechnika Częstochowska</w:t>
      </w:r>
    </w:p>
    <w:p w:rsidR="006D4AB3" w:rsidRDefault="00396EB9" w:rsidP="00024295">
      <w:pPr>
        <w:spacing w:line="360" w:lineRule="auto"/>
        <w:jc w:val="both"/>
        <w:rPr>
          <w:b/>
          <w:bCs/>
          <w:sz w:val="24"/>
        </w:rPr>
      </w:pPr>
      <w:r w:rsidRPr="00396EB9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396EB9">
        <w:rPr>
          <w:b/>
          <w:bCs/>
          <w:sz w:val="24"/>
        </w:rPr>
        <w:t>69</w:t>
      </w:r>
    </w:p>
    <w:p w:rsidR="006D4AB3" w:rsidRDefault="00396EB9" w:rsidP="00024295">
      <w:pPr>
        <w:spacing w:line="360" w:lineRule="auto"/>
        <w:jc w:val="both"/>
        <w:rPr>
          <w:b/>
          <w:bCs/>
          <w:sz w:val="24"/>
        </w:rPr>
      </w:pPr>
      <w:r w:rsidRPr="00396EB9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396EB9">
        <w:rPr>
          <w:b/>
          <w:bCs/>
          <w:sz w:val="24"/>
        </w:rPr>
        <w:t>Częstochowa</w:t>
      </w:r>
    </w:p>
    <w:p w:rsidR="006E7ECA" w:rsidRDefault="006D4AB3" w:rsidP="00024295">
      <w:pPr>
        <w:pStyle w:val="Nagwek"/>
        <w:tabs>
          <w:tab w:val="clear" w:pos="4536"/>
        </w:tabs>
        <w:spacing w:line="360" w:lineRule="auto"/>
        <w:jc w:val="both"/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6C6A47">
        <w:rPr>
          <w:b/>
          <w:bCs/>
          <w:sz w:val="24"/>
        </w:rPr>
        <w:t>RK-148/14</w:t>
      </w:r>
      <w:bookmarkStart w:id="0" w:name="_GoBack"/>
      <w:bookmarkEnd w:id="0"/>
    </w:p>
    <w:p w:rsidR="006D4AB3" w:rsidRDefault="00396EB9" w:rsidP="00024295">
      <w:pPr>
        <w:pStyle w:val="Nagwek"/>
        <w:tabs>
          <w:tab w:val="clear" w:pos="4536"/>
        </w:tabs>
        <w:spacing w:line="360" w:lineRule="auto"/>
        <w:jc w:val="both"/>
        <w:rPr>
          <w:sz w:val="24"/>
        </w:rPr>
      </w:pPr>
      <w:r w:rsidRPr="00396EB9">
        <w:rPr>
          <w:b/>
          <w:bCs/>
          <w:sz w:val="24"/>
        </w:rPr>
        <w:t>ZP/D-02/A/14</w:t>
      </w:r>
      <w:r w:rsidR="006D4AB3">
        <w:rPr>
          <w:sz w:val="24"/>
        </w:rPr>
        <w:tab/>
        <w:t xml:space="preserve"> </w:t>
      </w:r>
      <w:r w:rsidRPr="00396EB9">
        <w:rPr>
          <w:sz w:val="24"/>
        </w:rPr>
        <w:t>Częstochowa</w:t>
      </w:r>
      <w:r w:rsidR="006D4AB3">
        <w:rPr>
          <w:sz w:val="24"/>
        </w:rPr>
        <w:t xml:space="preserve"> dnia: </w:t>
      </w:r>
      <w:r w:rsidR="00024295">
        <w:rPr>
          <w:sz w:val="24"/>
        </w:rPr>
        <w:t>2014-02-13</w:t>
      </w:r>
    </w:p>
    <w:p w:rsidR="006D4AB3" w:rsidRDefault="006D4AB3" w:rsidP="0002429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 w:val="24"/>
        </w:rPr>
      </w:pPr>
    </w:p>
    <w:p w:rsidR="006D4AB3" w:rsidRDefault="006D4AB3" w:rsidP="0002429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 w:val="24"/>
        </w:rPr>
      </w:pPr>
    </w:p>
    <w:p w:rsidR="006D4AB3" w:rsidRDefault="006D4AB3" w:rsidP="00024295">
      <w:pPr>
        <w:pStyle w:val="Nagwek1"/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24295">
      <w:pPr>
        <w:pStyle w:val="Nagwek1"/>
        <w:spacing w:before="0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024295">
        <w:rPr>
          <w:rFonts w:ascii="Times New Roman" w:hAnsi="Times New Roman"/>
        </w:rPr>
        <w:t>/ Zmiana SIWZ</w:t>
      </w:r>
    </w:p>
    <w:p w:rsidR="006D4AB3" w:rsidRDefault="006D4AB3" w:rsidP="00024295">
      <w:pPr>
        <w:spacing w:before="120" w:after="120" w:line="360" w:lineRule="auto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024295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396EB9" w:rsidRPr="00396EB9">
        <w:rPr>
          <w:sz w:val="24"/>
        </w:rPr>
        <w:t>(</w:t>
      </w:r>
      <w:proofErr w:type="spellStart"/>
      <w:r w:rsidR="00396EB9" w:rsidRPr="00396EB9">
        <w:rPr>
          <w:sz w:val="24"/>
        </w:rPr>
        <w:t>t.j</w:t>
      </w:r>
      <w:proofErr w:type="spellEnd"/>
      <w:r w:rsidR="00396EB9" w:rsidRPr="00396EB9">
        <w:rPr>
          <w:sz w:val="24"/>
        </w:rPr>
        <w:t xml:space="preserve">. Dz. U. z 2013 r. poz. 907, z </w:t>
      </w:r>
      <w:proofErr w:type="spellStart"/>
      <w:r w:rsidR="00396EB9" w:rsidRPr="00396EB9">
        <w:rPr>
          <w:sz w:val="24"/>
        </w:rPr>
        <w:t>późn</w:t>
      </w:r>
      <w:proofErr w:type="spellEnd"/>
      <w:r w:rsidR="00396EB9" w:rsidRPr="00396EB9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396EB9" w:rsidRPr="00396EB9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396EB9" w:rsidP="00024295">
      <w:pPr>
        <w:pStyle w:val="Tekstpodstawowywcity3"/>
        <w:spacing w:before="120" w:after="120"/>
        <w:ind w:firstLine="0"/>
        <w:rPr>
          <w:sz w:val="24"/>
        </w:rPr>
      </w:pPr>
      <w:r w:rsidRPr="00396EB9">
        <w:rPr>
          <w:b/>
          <w:sz w:val="24"/>
        </w:rPr>
        <w:t xml:space="preserve">Dostawa urządzeń laboratoryjnych dla projektu pt.: Technologia uprawy </w:t>
      </w:r>
      <w:proofErr w:type="spellStart"/>
      <w:r w:rsidRPr="00396EB9">
        <w:rPr>
          <w:b/>
          <w:sz w:val="24"/>
        </w:rPr>
        <w:t>mikroglonów</w:t>
      </w:r>
      <w:proofErr w:type="spellEnd"/>
      <w:r w:rsidRPr="00396EB9">
        <w:rPr>
          <w:b/>
          <w:sz w:val="24"/>
        </w:rPr>
        <w:t xml:space="preserve"> w bioreaktorach zamkniętych z  recyklingiem CO2 i innych odpadów z </w:t>
      </w:r>
      <w:proofErr w:type="spellStart"/>
      <w:r w:rsidRPr="00396EB9">
        <w:rPr>
          <w:b/>
          <w:sz w:val="24"/>
        </w:rPr>
        <w:t>biogazowni</w:t>
      </w:r>
      <w:proofErr w:type="spellEnd"/>
      <w:r w:rsidRPr="00396EB9">
        <w:rPr>
          <w:b/>
          <w:sz w:val="24"/>
        </w:rPr>
        <w:t>.</w:t>
      </w:r>
      <w:r w:rsidR="006D4AB3">
        <w:rPr>
          <w:sz w:val="24"/>
        </w:rPr>
        <w:t>,</w:t>
      </w:r>
    </w:p>
    <w:p w:rsidR="008B75FC" w:rsidRDefault="008B75FC" w:rsidP="00024295">
      <w:pPr>
        <w:pStyle w:val="Tekstpodstawowywcity3"/>
        <w:spacing w:before="120" w:after="120"/>
        <w:ind w:firstLine="0"/>
        <w:rPr>
          <w:sz w:val="24"/>
        </w:rPr>
      </w:pPr>
      <w:r w:rsidRPr="008B75FC">
        <w:rPr>
          <w:sz w:val="24"/>
        </w:rPr>
        <w:t>Zamawiający działając na podstawie art. 38 ust. 1 oraz ust. 1a ustawy PZP udziela wyjaśnień oraz działając na podst. art. 38 ust. 4 ustawy PZP zmienia SIWZ w następującym zakresie</w:t>
      </w:r>
      <w:r>
        <w:rPr>
          <w:sz w:val="24"/>
        </w:rPr>
        <w:t>:</w:t>
      </w:r>
    </w:p>
    <w:p w:rsidR="006E7ECA" w:rsidRPr="00024295" w:rsidRDefault="006E7ECA" w:rsidP="00024295">
      <w:pPr>
        <w:pStyle w:val="Tekstpodstawowywcity3"/>
        <w:rPr>
          <w:b/>
          <w:sz w:val="24"/>
          <w:u w:val="single"/>
        </w:rPr>
      </w:pPr>
      <w:r w:rsidRPr="00024295">
        <w:rPr>
          <w:b/>
          <w:sz w:val="24"/>
          <w:u w:val="single"/>
        </w:rPr>
        <w:t>Zadanie 1:</w:t>
      </w:r>
    </w:p>
    <w:p w:rsidR="006E7ECA" w:rsidRDefault="006E7ECA" w:rsidP="00024295">
      <w:pPr>
        <w:pStyle w:val="Tekstpodstawowywcity3"/>
        <w:numPr>
          <w:ilvl w:val="0"/>
          <w:numId w:val="9"/>
        </w:numPr>
        <w:ind w:left="0" w:firstLine="0"/>
        <w:rPr>
          <w:sz w:val="24"/>
        </w:rPr>
      </w:pPr>
      <w:r w:rsidRPr="006E7ECA">
        <w:rPr>
          <w:sz w:val="24"/>
        </w:rPr>
        <w:t xml:space="preserve">Czy Zamawiający zgodzi się na zaoferowanie w zadaniu częściowym nr 1 Dejonizatora? Jest to urządzenie kilkakrotnie tańsze w eksploatacji, produkujące wodę </w:t>
      </w:r>
      <w:proofErr w:type="spellStart"/>
      <w:r w:rsidRPr="006E7ECA">
        <w:rPr>
          <w:sz w:val="24"/>
        </w:rPr>
        <w:t>ultraczystą</w:t>
      </w:r>
      <w:proofErr w:type="spellEnd"/>
      <w:r w:rsidRPr="006E7ECA">
        <w:rPr>
          <w:sz w:val="24"/>
        </w:rPr>
        <w:t xml:space="preserve"> o znacznie lepszych parametrach niż woda z </w:t>
      </w:r>
      <w:proofErr w:type="spellStart"/>
      <w:r w:rsidRPr="006E7ECA">
        <w:rPr>
          <w:sz w:val="24"/>
        </w:rPr>
        <w:t>destylatorki</w:t>
      </w:r>
      <w:proofErr w:type="spellEnd"/>
      <w:r w:rsidRPr="006E7ECA">
        <w:rPr>
          <w:sz w:val="24"/>
        </w:rPr>
        <w:t>.</w:t>
      </w:r>
    </w:p>
    <w:p w:rsidR="006E7ECA" w:rsidRPr="006E7ECA" w:rsidRDefault="006E7ECA" w:rsidP="00024295">
      <w:pPr>
        <w:pStyle w:val="Tekstpodstawowywcity3"/>
        <w:rPr>
          <w:sz w:val="24"/>
        </w:rPr>
      </w:pPr>
      <w:r w:rsidRPr="006E7ECA">
        <w:rPr>
          <w:b/>
          <w:sz w:val="24"/>
        </w:rPr>
        <w:t>Odpowiedź:</w:t>
      </w:r>
      <w:r>
        <w:rPr>
          <w:sz w:val="24"/>
        </w:rPr>
        <w:t xml:space="preserve"> Zamawiający nie </w:t>
      </w:r>
      <w:r w:rsidRPr="006E7ECA">
        <w:rPr>
          <w:sz w:val="24"/>
        </w:rPr>
        <w:t>zgadza si</w:t>
      </w:r>
      <w:r>
        <w:rPr>
          <w:sz w:val="24"/>
        </w:rPr>
        <w:t>ę</w:t>
      </w:r>
      <w:r w:rsidRPr="006E7ECA">
        <w:rPr>
          <w:sz w:val="24"/>
        </w:rPr>
        <w:t xml:space="preserve"> na zastąpienie destylarki  - dejonizatorem</w:t>
      </w:r>
    </w:p>
    <w:p w:rsidR="00F672C8" w:rsidRPr="00F672C8" w:rsidRDefault="00F672C8" w:rsidP="00024295">
      <w:pPr>
        <w:pStyle w:val="Tekstpodstawowywcity3"/>
        <w:numPr>
          <w:ilvl w:val="0"/>
          <w:numId w:val="9"/>
        </w:numPr>
        <w:ind w:left="0" w:firstLine="0"/>
        <w:rPr>
          <w:sz w:val="24"/>
        </w:rPr>
      </w:pPr>
      <w:r w:rsidRPr="00F672C8">
        <w:rPr>
          <w:sz w:val="24"/>
        </w:rPr>
        <w:t>Czy Zamawiający dopuści destylarkę laboratoryjną z elementami wchodzącymi w kontakt z wodą wykonanymi z mosiądzu lub miedzi pokrytymi warstwą cyny, spełniającą jednocześnie pozostałe parametry wymagane przez Zamawiającego? Jeśli nie, proszę o uzasadnienie.</w:t>
      </w:r>
    </w:p>
    <w:p w:rsidR="00F672C8" w:rsidRPr="00F672C8" w:rsidRDefault="00F672C8" w:rsidP="00024295">
      <w:pPr>
        <w:pStyle w:val="Tekstpodstawowywcity3"/>
        <w:rPr>
          <w:b/>
          <w:sz w:val="24"/>
        </w:rPr>
      </w:pPr>
      <w:r>
        <w:rPr>
          <w:b/>
          <w:sz w:val="24"/>
        </w:rPr>
        <w:t xml:space="preserve">Odpowiedź: </w:t>
      </w:r>
      <w:r w:rsidRPr="00F672C8">
        <w:rPr>
          <w:sz w:val="24"/>
        </w:rPr>
        <w:t>Zamawiający dopuszcza takie rozwiązanie.</w:t>
      </w:r>
      <w:r w:rsidRPr="00F672C8">
        <w:rPr>
          <w:b/>
          <w:sz w:val="24"/>
        </w:rPr>
        <w:t xml:space="preserve"> </w:t>
      </w:r>
    </w:p>
    <w:p w:rsidR="006E7ECA" w:rsidRDefault="006E7ECA" w:rsidP="00024295">
      <w:pPr>
        <w:pStyle w:val="Tekstpodstawowywcity3"/>
        <w:rPr>
          <w:b/>
          <w:sz w:val="24"/>
        </w:rPr>
      </w:pPr>
    </w:p>
    <w:p w:rsidR="00E22A03" w:rsidRDefault="00E22A03" w:rsidP="00024295">
      <w:pPr>
        <w:pStyle w:val="Tekstpodstawowywcity3"/>
        <w:rPr>
          <w:b/>
          <w:sz w:val="24"/>
          <w:u w:val="single"/>
        </w:rPr>
      </w:pPr>
    </w:p>
    <w:p w:rsidR="00F672C8" w:rsidRPr="00024295" w:rsidRDefault="00F672C8" w:rsidP="00024295">
      <w:pPr>
        <w:pStyle w:val="Tekstpodstawowywcity3"/>
        <w:rPr>
          <w:b/>
          <w:sz w:val="24"/>
          <w:u w:val="single"/>
        </w:rPr>
      </w:pPr>
      <w:r w:rsidRPr="00024295">
        <w:rPr>
          <w:b/>
          <w:sz w:val="24"/>
          <w:u w:val="single"/>
        </w:rPr>
        <w:t>Zadanie 2:</w:t>
      </w:r>
    </w:p>
    <w:p w:rsidR="00F672C8" w:rsidRPr="00F672C8" w:rsidRDefault="00F672C8" w:rsidP="00024295">
      <w:pPr>
        <w:pStyle w:val="Tekstpodstawowywcity3"/>
        <w:ind w:firstLine="0"/>
        <w:rPr>
          <w:sz w:val="24"/>
        </w:rPr>
      </w:pPr>
      <w:r w:rsidRPr="00F672C8">
        <w:rPr>
          <w:sz w:val="24"/>
        </w:rPr>
        <w:t>1.</w:t>
      </w:r>
      <w:r w:rsidRPr="00F672C8">
        <w:rPr>
          <w:sz w:val="24"/>
        </w:rPr>
        <w:tab/>
        <w:t xml:space="preserve">Czy Zamawiający wyraża zgodę na zaoferowanie </w:t>
      </w:r>
      <w:proofErr w:type="spellStart"/>
      <w:r w:rsidRPr="00F672C8">
        <w:rPr>
          <w:sz w:val="24"/>
        </w:rPr>
        <w:t>spektrofotmetru</w:t>
      </w:r>
      <w:proofErr w:type="spellEnd"/>
      <w:r w:rsidRPr="00F672C8">
        <w:rPr>
          <w:sz w:val="24"/>
        </w:rPr>
        <w:t xml:space="preserve"> ze źródłem światła w postaci bardziej zaawansowanej technologicznie lampy ksenonowej, pokrywającej cały zakres długości fali: 190 – 1000 </w:t>
      </w:r>
      <w:proofErr w:type="spellStart"/>
      <w:r w:rsidRPr="00F672C8">
        <w:rPr>
          <w:sz w:val="24"/>
        </w:rPr>
        <w:t>nm</w:t>
      </w:r>
      <w:proofErr w:type="spellEnd"/>
      <w:r w:rsidRPr="00F672C8">
        <w:rPr>
          <w:sz w:val="24"/>
        </w:rPr>
        <w:t xml:space="preserve">, stosowanej w najnowocześniejszych urządzeniach, w miejsce lampy halogenowej i deuterowej? </w:t>
      </w:r>
    </w:p>
    <w:p w:rsidR="00F672C8" w:rsidRPr="00F672C8" w:rsidRDefault="00F672C8" w:rsidP="00024295">
      <w:pPr>
        <w:pStyle w:val="Tekstpodstawowywcity3"/>
        <w:rPr>
          <w:sz w:val="24"/>
        </w:rPr>
      </w:pPr>
      <w:r w:rsidRPr="00F672C8">
        <w:rPr>
          <w:b/>
          <w:sz w:val="24"/>
        </w:rPr>
        <w:t>Odpowiedź:</w:t>
      </w:r>
      <w:r w:rsidRPr="00F672C8">
        <w:rPr>
          <w:sz w:val="24"/>
        </w:rPr>
        <w:t xml:space="preserve"> Zamawiający dopuszcza tak</w:t>
      </w:r>
      <w:r>
        <w:rPr>
          <w:sz w:val="24"/>
        </w:rPr>
        <w:t>ą możliwość</w:t>
      </w:r>
      <w:r w:rsidRPr="00F672C8">
        <w:rPr>
          <w:sz w:val="24"/>
        </w:rPr>
        <w:t>.</w:t>
      </w:r>
    </w:p>
    <w:p w:rsidR="00F672C8" w:rsidRPr="00F672C8" w:rsidRDefault="00F672C8" w:rsidP="00024295">
      <w:pPr>
        <w:pStyle w:val="Tekstpodstawowywcity3"/>
        <w:ind w:firstLine="0"/>
        <w:rPr>
          <w:sz w:val="24"/>
        </w:rPr>
      </w:pPr>
      <w:r w:rsidRPr="00F672C8">
        <w:rPr>
          <w:sz w:val="24"/>
        </w:rPr>
        <w:t>2.</w:t>
      </w:r>
      <w:r w:rsidRPr="00F672C8">
        <w:rPr>
          <w:sz w:val="24"/>
        </w:rPr>
        <w:tab/>
        <w:t>Czy Zamawiający wyraża zgodę na zaoferowanie spektrofotometru z dokładnością fotometryczną wynoszącą ± 1% T oraz powtarzalnością fotometryczną 0,5% T, o pozostałych parametrach technicznych takich samych lub przewyższających wymagane przez Zamawiającego?</w:t>
      </w:r>
    </w:p>
    <w:p w:rsidR="00F672C8" w:rsidRPr="00F672C8" w:rsidRDefault="00F672C8" w:rsidP="00024295">
      <w:pPr>
        <w:pStyle w:val="Tekstpodstawowywcity3"/>
        <w:rPr>
          <w:sz w:val="24"/>
        </w:rPr>
      </w:pPr>
      <w:r w:rsidRPr="00F672C8">
        <w:rPr>
          <w:b/>
          <w:sz w:val="24"/>
        </w:rPr>
        <w:t>Odpowiedź:</w:t>
      </w:r>
      <w:r w:rsidRPr="00F672C8">
        <w:rPr>
          <w:sz w:val="24"/>
        </w:rPr>
        <w:t xml:space="preserve"> Zamawiający dopuszcza taką możliwość.</w:t>
      </w:r>
    </w:p>
    <w:p w:rsidR="00F672C8" w:rsidRPr="00F672C8" w:rsidRDefault="00F672C8" w:rsidP="00024295">
      <w:pPr>
        <w:pStyle w:val="Tekstpodstawowywcity3"/>
        <w:ind w:firstLine="0"/>
        <w:rPr>
          <w:sz w:val="24"/>
        </w:rPr>
      </w:pPr>
      <w:r w:rsidRPr="00F672C8">
        <w:rPr>
          <w:sz w:val="24"/>
        </w:rPr>
        <w:t>3.</w:t>
      </w:r>
      <w:r w:rsidRPr="00F672C8">
        <w:rPr>
          <w:sz w:val="24"/>
        </w:rPr>
        <w:tab/>
        <w:t>Czy Zamawiający wyraża zgodę na zaoferowanie spektrofotometru wyposażonego w port USB do podłączenia komputera, dodatkowo kartę SD do zapisywania i przenoszenia na komputer wyników i metod pomiarowych oraz port szeregowy do podłączenia drukarki zamiast portu równoległego? Ze względu na prostszą synchronizację niż w przypadku portu równoległego, porty szeregowe w praktyce osiągają większe przepustowości.</w:t>
      </w:r>
    </w:p>
    <w:p w:rsidR="00F672C8" w:rsidRPr="00F672C8" w:rsidRDefault="00F672C8" w:rsidP="00024295">
      <w:pPr>
        <w:pStyle w:val="Tekstpodstawowywcity3"/>
        <w:rPr>
          <w:sz w:val="24"/>
        </w:rPr>
      </w:pPr>
      <w:r w:rsidRPr="00F672C8">
        <w:rPr>
          <w:b/>
          <w:sz w:val="24"/>
        </w:rPr>
        <w:t>Odpowiedź:</w:t>
      </w:r>
      <w:r w:rsidRPr="00F672C8">
        <w:rPr>
          <w:sz w:val="24"/>
        </w:rPr>
        <w:t xml:space="preserve"> Zamawiający dopuszcza taką możliwość.</w:t>
      </w:r>
    </w:p>
    <w:p w:rsidR="002B4A2B" w:rsidRPr="002B4A2B" w:rsidRDefault="002B4A2B" w:rsidP="002B4A2B">
      <w:pPr>
        <w:pStyle w:val="Tekstpodstawowywcity3"/>
        <w:numPr>
          <w:ilvl w:val="0"/>
          <w:numId w:val="17"/>
        </w:numPr>
        <w:ind w:left="0" w:firstLine="0"/>
        <w:rPr>
          <w:sz w:val="24"/>
        </w:rPr>
      </w:pPr>
      <w:r w:rsidRPr="002B4A2B">
        <w:rPr>
          <w:sz w:val="24"/>
        </w:rPr>
        <w:t>Proszę o informację – czy Zamawiający wymaga aby spektrofotometr  umożliwiał wykreślanie widm i krzywych standardowych na wyświetlaczu LCD?</w:t>
      </w:r>
    </w:p>
    <w:p w:rsidR="002B4A2B" w:rsidRPr="002B4A2B" w:rsidRDefault="002B4A2B" w:rsidP="002B4A2B">
      <w:pPr>
        <w:pStyle w:val="Tekstpodstawowywcity3"/>
        <w:rPr>
          <w:sz w:val="24"/>
        </w:rPr>
      </w:pPr>
      <w:r>
        <w:rPr>
          <w:sz w:val="24"/>
        </w:rPr>
        <w:t xml:space="preserve">Odpowiedź: </w:t>
      </w:r>
      <w:r w:rsidRPr="002B4A2B">
        <w:rPr>
          <w:sz w:val="24"/>
        </w:rPr>
        <w:t>Zamawiający wymaga aby spektrofotometr umożliwiał wykreślanie widm i krzywych na wyświetlaczu</w:t>
      </w:r>
    </w:p>
    <w:p w:rsidR="002B4A2B" w:rsidRPr="002B4A2B" w:rsidRDefault="002B4A2B" w:rsidP="002B4A2B">
      <w:pPr>
        <w:pStyle w:val="Tekstpodstawowywcity3"/>
        <w:ind w:firstLine="0"/>
        <w:rPr>
          <w:sz w:val="24"/>
        </w:rPr>
      </w:pPr>
      <w:r w:rsidRPr="002B4A2B">
        <w:rPr>
          <w:sz w:val="24"/>
        </w:rPr>
        <w:t>5.</w:t>
      </w:r>
      <w:r w:rsidRPr="002B4A2B">
        <w:rPr>
          <w:sz w:val="24"/>
        </w:rPr>
        <w:tab/>
        <w:t xml:space="preserve">Proszę o informację – czy Zamawiający wymaga aby spektrofotometr umożliwiał pomiary kinetyczne, ilościowe oraz posiadał funkcję skanowania? </w:t>
      </w:r>
    </w:p>
    <w:p w:rsidR="002B4A2B" w:rsidRPr="002B4A2B" w:rsidRDefault="00E22A03" w:rsidP="00E22A03">
      <w:pPr>
        <w:pStyle w:val="Tekstpodstawowywcity3"/>
        <w:rPr>
          <w:sz w:val="24"/>
        </w:rPr>
      </w:pPr>
      <w:r w:rsidRPr="00E22A03">
        <w:rPr>
          <w:b/>
          <w:sz w:val="24"/>
        </w:rPr>
        <w:t>Odpowiedź:</w:t>
      </w:r>
      <w:r>
        <w:rPr>
          <w:sz w:val="24"/>
        </w:rPr>
        <w:t xml:space="preserve"> </w:t>
      </w:r>
      <w:r w:rsidRPr="00E22A03">
        <w:rPr>
          <w:sz w:val="24"/>
        </w:rPr>
        <w:t>Zamawiający wymaga aby spektrofotometr umożliwiał pomiary kinetyczne, ilościowe oraz posiadał funkcję skanowania.</w:t>
      </w:r>
    </w:p>
    <w:p w:rsidR="00F672C8" w:rsidRDefault="002B4A2B" w:rsidP="00E22A03">
      <w:pPr>
        <w:pStyle w:val="Tekstpodstawowywcity3"/>
        <w:numPr>
          <w:ilvl w:val="0"/>
          <w:numId w:val="18"/>
        </w:numPr>
        <w:ind w:left="0" w:firstLine="0"/>
        <w:rPr>
          <w:sz w:val="24"/>
        </w:rPr>
      </w:pPr>
      <w:r w:rsidRPr="002B4A2B">
        <w:rPr>
          <w:sz w:val="24"/>
        </w:rPr>
        <w:t>Czy Zamawiający zgodzi się na zaoferowanie spektrofotometru o szerokości pasma 4nm co jest parametrem korzystniejszym?</w:t>
      </w:r>
    </w:p>
    <w:p w:rsidR="00E22A03" w:rsidRPr="002B4A2B" w:rsidRDefault="00E22A03" w:rsidP="00E22A03">
      <w:pPr>
        <w:pStyle w:val="Tekstpodstawowywcity3"/>
        <w:ind w:left="786" w:firstLine="0"/>
        <w:rPr>
          <w:sz w:val="24"/>
        </w:rPr>
      </w:pPr>
      <w:r>
        <w:rPr>
          <w:sz w:val="24"/>
        </w:rPr>
        <w:t>Odpowiedź:</w:t>
      </w:r>
      <w:r w:rsidRPr="00E22A03">
        <w:rPr>
          <w:sz w:val="24"/>
        </w:rPr>
        <w:t>.</w:t>
      </w:r>
      <w:r w:rsidRPr="00E22A03">
        <w:rPr>
          <w:sz w:val="24"/>
        </w:rPr>
        <w:tab/>
        <w:t>Zamawiający dopuszcza spektrofotometr o szerokości pasma 4nm</w:t>
      </w:r>
    </w:p>
    <w:p w:rsidR="00E22A03" w:rsidRDefault="00E22A03" w:rsidP="00024295">
      <w:pPr>
        <w:pStyle w:val="Tekstpodstawowywcity3"/>
        <w:rPr>
          <w:b/>
          <w:sz w:val="24"/>
          <w:u w:val="single"/>
        </w:rPr>
      </w:pPr>
    </w:p>
    <w:p w:rsidR="00E22A03" w:rsidRDefault="00E22A03" w:rsidP="00024295">
      <w:pPr>
        <w:pStyle w:val="Tekstpodstawowywcity3"/>
        <w:rPr>
          <w:b/>
          <w:sz w:val="24"/>
          <w:u w:val="single"/>
        </w:rPr>
      </w:pPr>
    </w:p>
    <w:p w:rsidR="00E22A03" w:rsidRDefault="00E22A03" w:rsidP="00024295">
      <w:pPr>
        <w:pStyle w:val="Tekstpodstawowywcity3"/>
        <w:rPr>
          <w:b/>
          <w:sz w:val="24"/>
          <w:u w:val="single"/>
        </w:rPr>
      </w:pPr>
    </w:p>
    <w:p w:rsidR="006E7ECA" w:rsidRPr="00024295" w:rsidRDefault="006E7ECA" w:rsidP="00024295">
      <w:pPr>
        <w:pStyle w:val="Tekstpodstawowywcity3"/>
        <w:rPr>
          <w:b/>
          <w:sz w:val="24"/>
          <w:u w:val="single"/>
        </w:rPr>
      </w:pPr>
      <w:r w:rsidRPr="00024295">
        <w:rPr>
          <w:b/>
          <w:sz w:val="24"/>
          <w:u w:val="single"/>
        </w:rPr>
        <w:t>Zadanie 3:</w:t>
      </w:r>
    </w:p>
    <w:p w:rsidR="006E7ECA" w:rsidRDefault="006E7ECA" w:rsidP="00024295">
      <w:pPr>
        <w:pStyle w:val="Tekstpodstawowywcity3"/>
        <w:numPr>
          <w:ilvl w:val="0"/>
          <w:numId w:val="10"/>
        </w:numPr>
        <w:ind w:left="0" w:firstLine="0"/>
        <w:rPr>
          <w:sz w:val="24"/>
        </w:rPr>
      </w:pPr>
      <w:r w:rsidRPr="006E7ECA">
        <w:rPr>
          <w:sz w:val="24"/>
        </w:rPr>
        <w:t>Czy Zamawiający dopuści zaoferowanie wytrząsarki z platformą o wymiarach 350 x 350 m?</w:t>
      </w:r>
    </w:p>
    <w:p w:rsidR="00F672C8" w:rsidRPr="006E7ECA" w:rsidRDefault="00293BA2" w:rsidP="00024295">
      <w:pPr>
        <w:pStyle w:val="Tekstpodstawowywcity3"/>
        <w:rPr>
          <w:sz w:val="24"/>
        </w:rPr>
      </w:pPr>
      <w:r w:rsidRPr="00293BA2">
        <w:rPr>
          <w:b/>
          <w:sz w:val="24"/>
        </w:rPr>
        <w:t>Odpowiedź:</w:t>
      </w:r>
      <w:r>
        <w:rPr>
          <w:sz w:val="24"/>
        </w:rPr>
        <w:t xml:space="preserve"> </w:t>
      </w:r>
      <w:r w:rsidR="00F672C8" w:rsidRPr="00F672C8">
        <w:rPr>
          <w:sz w:val="24"/>
        </w:rPr>
        <w:t>Zamawiający dopuszcza zaoferowanie wytrząsarki z platformą o wymiarach 350 x 350 mm.</w:t>
      </w:r>
    </w:p>
    <w:p w:rsidR="006E7ECA" w:rsidRDefault="006E7ECA" w:rsidP="00024295">
      <w:pPr>
        <w:pStyle w:val="Tekstpodstawowywcity3"/>
        <w:ind w:firstLine="0"/>
        <w:rPr>
          <w:sz w:val="24"/>
        </w:rPr>
      </w:pPr>
      <w:r w:rsidRPr="006E7ECA">
        <w:rPr>
          <w:sz w:val="24"/>
        </w:rPr>
        <w:t>2.</w:t>
      </w:r>
      <w:r w:rsidRPr="006E7ECA">
        <w:rPr>
          <w:sz w:val="24"/>
        </w:rPr>
        <w:tab/>
        <w:t>Zwracamy się z prośbą o doprecyzowanie w jakie uchwyty ma zostać wyposażona wytrząsarka (objętość i liczba kolb oraz rozdzielaczy).</w:t>
      </w:r>
      <w:r w:rsidR="006D4AB3">
        <w:rPr>
          <w:sz w:val="24"/>
        </w:rPr>
        <w:t xml:space="preserve">Stanowisko (wyjaśnienia) </w:t>
      </w:r>
    </w:p>
    <w:p w:rsidR="006E7ECA" w:rsidRDefault="006E7ECA" w:rsidP="00024295">
      <w:pPr>
        <w:pStyle w:val="Tekstpodstawowywcity3"/>
        <w:rPr>
          <w:sz w:val="24"/>
        </w:rPr>
      </w:pPr>
      <w:r w:rsidRPr="006E7ECA">
        <w:rPr>
          <w:b/>
          <w:sz w:val="24"/>
        </w:rPr>
        <w:t>Odpowiedź</w:t>
      </w:r>
      <w:r w:rsidR="00293BA2">
        <w:rPr>
          <w:b/>
          <w:sz w:val="24"/>
        </w:rPr>
        <w:t xml:space="preserve">: </w:t>
      </w:r>
      <w:r w:rsidRPr="006E7ECA">
        <w:rPr>
          <w:sz w:val="24"/>
        </w:rPr>
        <w:t>Na platformie powinna być możliwość umieszczenia uchwytów do kolb o poj. 250-300 ml, 500 ml. Ilość uchwytów -  9-12. Dodatkowo uchwyty na rozdzielacze 250 ml – 8.</w:t>
      </w:r>
    </w:p>
    <w:p w:rsidR="00293BA2" w:rsidRDefault="00293BA2" w:rsidP="00024295">
      <w:pPr>
        <w:pStyle w:val="Akapitzlist"/>
        <w:numPr>
          <w:ilvl w:val="0"/>
          <w:numId w:val="12"/>
        </w:numPr>
        <w:suppressAutoHyphens/>
        <w:spacing w:line="360" w:lineRule="auto"/>
        <w:ind w:left="0" w:right="142" w:firstLine="0"/>
        <w:jc w:val="both"/>
        <w:rPr>
          <w:sz w:val="24"/>
          <w:szCs w:val="24"/>
          <w:lang w:eastAsia="ar-SA"/>
        </w:rPr>
      </w:pPr>
      <w:r w:rsidRPr="00293BA2">
        <w:rPr>
          <w:sz w:val="24"/>
          <w:szCs w:val="24"/>
          <w:lang w:eastAsia="ar-SA"/>
        </w:rPr>
        <w:t>Czy Zamawiający wyraża zgodę na zaoferowanie wytrząsarki z amplitudą drgań 20 mm?</w:t>
      </w:r>
    </w:p>
    <w:p w:rsidR="00293BA2" w:rsidRDefault="00293BA2" w:rsidP="00024295">
      <w:pPr>
        <w:pStyle w:val="Akapitzlist"/>
        <w:suppressAutoHyphens/>
        <w:spacing w:line="360" w:lineRule="auto"/>
        <w:ind w:left="0" w:right="142" w:firstLine="426"/>
        <w:jc w:val="both"/>
        <w:rPr>
          <w:sz w:val="24"/>
          <w:szCs w:val="24"/>
          <w:lang w:eastAsia="ar-SA"/>
        </w:rPr>
      </w:pPr>
      <w:r w:rsidRPr="00293BA2">
        <w:rPr>
          <w:b/>
          <w:sz w:val="24"/>
          <w:szCs w:val="24"/>
          <w:lang w:eastAsia="ar-SA"/>
        </w:rPr>
        <w:t>Odpowiedź:</w:t>
      </w:r>
      <w:r>
        <w:rPr>
          <w:sz w:val="24"/>
          <w:szCs w:val="24"/>
          <w:lang w:eastAsia="ar-SA"/>
        </w:rPr>
        <w:t xml:space="preserve"> </w:t>
      </w:r>
      <w:r w:rsidRPr="00293BA2">
        <w:rPr>
          <w:sz w:val="24"/>
          <w:szCs w:val="24"/>
          <w:lang w:eastAsia="ar-SA"/>
        </w:rPr>
        <w:t>Zamawiający dopuszcza taką możliwość.</w:t>
      </w:r>
    </w:p>
    <w:p w:rsidR="00293BA2" w:rsidRPr="00293BA2" w:rsidRDefault="00293BA2" w:rsidP="00024295">
      <w:pPr>
        <w:pStyle w:val="Akapitzlist"/>
        <w:suppressAutoHyphens/>
        <w:spacing w:line="360" w:lineRule="auto"/>
        <w:ind w:left="0" w:right="142"/>
        <w:jc w:val="both"/>
        <w:rPr>
          <w:sz w:val="24"/>
          <w:szCs w:val="24"/>
          <w:lang w:eastAsia="ar-SA"/>
        </w:rPr>
      </w:pPr>
    </w:p>
    <w:p w:rsidR="00293BA2" w:rsidRPr="00293BA2" w:rsidRDefault="00293BA2" w:rsidP="00024295">
      <w:pPr>
        <w:numPr>
          <w:ilvl w:val="0"/>
          <w:numId w:val="12"/>
        </w:numPr>
        <w:suppressAutoHyphens/>
        <w:spacing w:line="360" w:lineRule="auto"/>
        <w:ind w:left="0" w:firstLine="0"/>
        <w:jc w:val="both"/>
        <w:rPr>
          <w:sz w:val="24"/>
          <w:szCs w:val="24"/>
          <w:lang w:eastAsia="ar-SA"/>
        </w:rPr>
      </w:pPr>
      <w:r w:rsidRPr="00293BA2">
        <w:rPr>
          <w:sz w:val="24"/>
          <w:szCs w:val="24"/>
          <w:lang w:eastAsia="ar-SA"/>
        </w:rPr>
        <w:t>Czy Zamawiający wyraża zgodę na zaoferowanie wytrząsarki wyposażonej w platformę z powierzchnią przeciwpoślizgową o wymiarach: 345 x 430 mm oraz wyposażoną w 4 drążki z  regulacją położenia, do zamocowania kolb i butelek (rys poniżej)?</w:t>
      </w:r>
    </w:p>
    <w:p w:rsidR="00293BA2" w:rsidRPr="00293BA2" w:rsidRDefault="00293BA2" w:rsidP="00024295">
      <w:pPr>
        <w:suppressAutoHyphens/>
        <w:spacing w:line="360" w:lineRule="auto"/>
        <w:jc w:val="both"/>
        <w:rPr>
          <w:sz w:val="24"/>
          <w:szCs w:val="24"/>
          <w:lang w:eastAsia="ar-SA"/>
        </w:rPr>
      </w:pPr>
    </w:p>
    <w:p w:rsidR="00293BA2" w:rsidRPr="00293BA2" w:rsidRDefault="00293BA2" w:rsidP="00024295">
      <w:pPr>
        <w:suppressAutoHyphens/>
        <w:spacing w:line="360" w:lineRule="auto"/>
        <w:jc w:val="both"/>
        <w:rPr>
          <w:sz w:val="24"/>
          <w:szCs w:val="24"/>
          <w:lang w:eastAsia="ar-SA"/>
        </w:rPr>
      </w:pPr>
      <w:r>
        <w:rPr>
          <w:noProof/>
          <w:sz w:val="24"/>
          <w:szCs w:val="24"/>
        </w:rPr>
        <w:drawing>
          <wp:anchor distT="0" distB="0" distL="0" distR="0" simplePos="0" relativeHeight="251659264" behindDoc="0" locked="0" layoutInCell="1" allowOverlap="1" wp14:anchorId="2E097369" wp14:editId="3B9D5A70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2023110" cy="1408430"/>
            <wp:effectExtent l="0" t="0" r="0" b="127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4084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3BA2" w:rsidRPr="00293BA2" w:rsidRDefault="00293BA2" w:rsidP="00024295">
      <w:pPr>
        <w:suppressAutoHyphens/>
        <w:spacing w:line="360" w:lineRule="auto"/>
        <w:ind w:right="142"/>
        <w:jc w:val="both"/>
        <w:rPr>
          <w:sz w:val="24"/>
          <w:szCs w:val="24"/>
          <w:lang w:eastAsia="ar-SA"/>
        </w:rPr>
      </w:pPr>
    </w:p>
    <w:p w:rsidR="00293BA2" w:rsidRPr="00293BA2" w:rsidRDefault="00293BA2" w:rsidP="00024295">
      <w:pPr>
        <w:suppressAutoHyphens/>
        <w:spacing w:line="360" w:lineRule="auto"/>
        <w:ind w:firstLine="426"/>
        <w:jc w:val="both"/>
        <w:rPr>
          <w:sz w:val="24"/>
          <w:szCs w:val="24"/>
          <w:lang w:eastAsia="ar-SA"/>
        </w:rPr>
      </w:pPr>
      <w:r w:rsidRPr="00293BA2">
        <w:rPr>
          <w:b/>
          <w:sz w:val="24"/>
          <w:szCs w:val="24"/>
          <w:lang w:eastAsia="ar-SA"/>
        </w:rPr>
        <w:t>Odpowiedź:</w:t>
      </w:r>
      <w:r>
        <w:rPr>
          <w:sz w:val="24"/>
          <w:szCs w:val="24"/>
          <w:lang w:eastAsia="ar-SA"/>
        </w:rPr>
        <w:t xml:space="preserve"> </w:t>
      </w:r>
      <w:r w:rsidRPr="00293BA2">
        <w:rPr>
          <w:sz w:val="24"/>
          <w:szCs w:val="24"/>
          <w:lang w:eastAsia="ar-SA"/>
        </w:rPr>
        <w:t xml:space="preserve">Zamawiający wyraża zgodę na zaoferowanie wytrząsarki o wymiarach 345x430 mm wyposażoną  w platformę antypoślizgową oraz 4 drążki z regulacja położenia do mocowania kolb i butelek. </w:t>
      </w:r>
    </w:p>
    <w:p w:rsidR="00293BA2" w:rsidRPr="00293BA2" w:rsidRDefault="00293BA2" w:rsidP="00024295">
      <w:pPr>
        <w:suppressAutoHyphens/>
        <w:spacing w:line="360" w:lineRule="auto"/>
        <w:jc w:val="both"/>
        <w:rPr>
          <w:sz w:val="24"/>
          <w:szCs w:val="24"/>
          <w:lang w:eastAsia="ar-SA"/>
        </w:rPr>
      </w:pPr>
    </w:p>
    <w:p w:rsidR="00E22A03" w:rsidRDefault="00E22A03" w:rsidP="00024295">
      <w:pPr>
        <w:pStyle w:val="Tekstpodstawowywcity3"/>
        <w:rPr>
          <w:b/>
          <w:sz w:val="24"/>
          <w:u w:val="single"/>
        </w:rPr>
      </w:pPr>
    </w:p>
    <w:p w:rsidR="006E7ECA" w:rsidRPr="00024295" w:rsidRDefault="006E7ECA" w:rsidP="00024295">
      <w:pPr>
        <w:pStyle w:val="Tekstpodstawowywcity3"/>
        <w:rPr>
          <w:b/>
          <w:sz w:val="24"/>
          <w:u w:val="single"/>
        </w:rPr>
      </w:pPr>
      <w:r w:rsidRPr="00024295">
        <w:rPr>
          <w:b/>
          <w:sz w:val="24"/>
          <w:u w:val="single"/>
        </w:rPr>
        <w:t>Zadanie 8:</w:t>
      </w:r>
    </w:p>
    <w:p w:rsidR="006E7ECA" w:rsidRPr="006E7ECA" w:rsidRDefault="006E7ECA" w:rsidP="00024295">
      <w:pPr>
        <w:pStyle w:val="Tekstpodstawowywcity3"/>
        <w:ind w:firstLine="0"/>
        <w:rPr>
          <w:sz w:val="24"/>
        </w:rPr>
      </w:pPr>
      <w:r w:rsidRPr="006E7ECA">
        <w:rPr>
          <w:sz w:val="24"/>
        </w:rPr>
        <w:t>1. Czy Zamawiający dopuści zaoferowanie suszarki z zakresem temperatur od +10°C (od temperatury otoczenia) do +250°C?</w:t>
      </w:r>
    </w:p>
    <w:p w:rsidR="00F672C8" w:rsidRDefault="00F672C8" w:rsidP="00024295">
      <w:pPr>
        <w:pStyle w:val="Tekstpodstawowywcity3"/>
        <w:rPr>
          <w:sz w:val="24"/>
        </w:rPr>
      </w:pPr>
      <w:r w:rsidRPr="00F672C8">
        <w:rPr>
          <w:b/>
          <w:sz w:val="24"/>
        </w:rPr>
        <w:t>Odpowiedź:</w:t>
      </w:r>
      <w:r>
        <w:rPr>
          <w:sz w:val="24"/>
        </w:rPr>
        <w:t xml:space="preserve"> </w:t>
      </w:r>
      <w:r w:rsidRPr="00F672C8">
        <w:rPr>
          <w:sz w:val="24"/>
        </w:rPr>
        <w:t>Zamawiający dopuszcza suszarkę o zakresie temperatur +10°C do +250°C.</w:t>
      </w:r>
    </w:p>
    <w:p w:rsidR="006E7ECA" w:rsidRDefault="006E7ECA" w:rsidP="00024295">
      <w:pPr>
        <w:pStyle w:val="Tekstpodstawowywcity3"/>
        <w:ind w:firstLine="0"/>
        <w:rPr>
          <w:sz w:val="24"/>
        </w:rPr>
      </w:pPr>
      <w:r w:rsidRPr="006E7ECA">
        <w:rPr>
          <w:sz w:val="24"/>
        </w:rPr>
        <w:t>2. Czy Zamawiający dopuści zaoferowanie suszarki z regulacją obrotów wentylatora w zakresie powyżej 0%? Zatrzymanie obrotów wentylatora w suszarce z wymuszonym obiegiem powietrza może spowodować destabilizację pracy urządzenia poprzez całkowitą zmianę charakterystyki urządzenia na suszarkę o grawitacyjnym- naturalnym obiegu powietrza.</w:t>
      </w:r>
    </w:p>
    <w:p w:rsidR="006E7ECA" w:rsidRDefault="006E7ECA" w:rsidP="00024295">
      <w:pPr>
        <w:pStyle w:val="Tekstpodstawowywcity3"/>
        <w:rPr>
          <w:sz w:val="24"/>
        </w:rPr>
      </w:pPr>
      <w:r w:rsidRPr="006E7ECA">
        <w:rPr>
          <w:b/>
          <w:sz w:val="24"/>
        </w:rPr>
        <w:t>Odpowiedź</w:t>
      </w:r>
      <w:r w:rsidR="00F672C8">
        <w:rPr>
          <w:b/>
          <w:sz w:val="24"/>
        </w:rPr>
        <w:t xml:space="preserve">: </w:t>
      </w:r>
      <w:r w:rsidRPr="006E7ECA">
        <w:rPr>
          <w:sz w:val="24"/>
        </w:rPr>
        <w:t>Zamawiający dopuszcza taką możliwość.</w:t>
      </w:r>
    </w:p>
    <w:p w:rsidR="00F672C8" w:rsidRDefault="00F672C8" w:rsidP="00E22A03">
      <w:pPr>
        <w:pStyle w:val="Tekstpodstawowywcity3"/>
        <w:numPr>
          <w:ilvl w:val="0"/>
          <w:numId w:val="18"/>
        </w:numPr>
        <w:spacing w:before="120" w:after="120"/>
        <w:ind w:left="0" w:firstLine="0"/>
        <w:rPr>
          <w:sz w:val="24"/>
        </w:rPr>
      </w:pPr>
      <w:r w:rsidRPr="00F672C8">
        <w:rPr>
          <w:sz w:val="24"/>
        </w:rPr>
        <w:t>Czy Zamawiający dopuści suszarkę laboratoryjną bez możliwości regulacji obrotów wentylatora? Jeśli nie, proszę o uzasadnienie.</w:t>
      </w:r>
    </w:p>
    <w:p w:rsidR="00F672C8" w:rsidRPr="00F672C8" w:rsidRDefault="00F672C8" w:rsidP="00024295">
      <w:pPr>
        <w:pStyle w:val="Tekstpodstawowywcity3"/>
        <w:spacing w:before="120" w:after="120"/>
        <w:rPr>
          <w:sz w:val="24"/>
        </w:rPr>
      </w:pPr>
      <w:r w:rsidRPr="00F672C8">
        <w:rPr>
          <w:b/>
          <w:sz w:val="24"/>
        </w:rPr>
        <w:t>Odpowiedź:</w:t>
      </w:r>
      <w:r>
        <w:rPr>
          <w:sz w:val="24"/>
        </w:rPr>
        <w:t xml:space="preserve"> </w:t>
      </w:r>
      <w:r w:rsidRPr="00F672C8">
        <w:rPr>
          <w:sz w:val="24"/>
        </w:rPr>
        <w:t>Nie dopuszczamy w tym zakresie odstępstw od wymagań sprecyzowanych w SIWZ</w:t>
      </w:r>
    </w:p>
    <w:p w:rsidR="00F672C8" w:rsidRDefault="00F672C8" w:rsidP="00E22A03">
      <w:pPr>
        <w:pStyle w:val="Tekstpodstawowywcity3"/>
        <w:numPr>
          <w:ilvl w:val="0"/>
          <w:numId w:val="18"/>
        </w:numPr>
        <w:spacing w:before="120" w:after="120"/>
        <w:ind w:left="0" w:firstLine="0"/>
        <w:rPr>
          <w:sz w:val="24"/>
        </w:rPr>
      </w:pPr>
      <w:r w:rsidRPr="00F672C8">
        <w:rPr>
          <w:sz w:val="24"/>
        </w:rPr>
        <w:t>Czy Zamawiający dopuści suszarkę laboratoryjną bez możliwości regulacji  ale z możliwością całkowitego wyłączenia obrotów wentylatora? Jeśli nie, proszę o uzasadnienie.</w:t>
      </w:r>
    </w:p>
    <w:p w:rsidR="00F672C8" w:rsidRPr="00F672C8" w:rsidRDefault="00F672C8" w:rsidP="00024295">
      <w:pPr>
        <w:pStyle w:val="Tekstpodstawowywcity3"/>
        <w:spacing w:before="120" w:after="120"/>
        <w:rPr>
          <w:sz w:val="24"/>
        </w:rPr>
      </w:pPr>
      <w:r w:rsidRPr="00F672C8">
        <w:rPr>
          <w:b/>
          <w:sz w:val="24"/>
        </w:rPr>
        <w:t>Odpowiedź:</w:t>
      </w:r>
      <w:r w:rsidRPr="00F672C8">
        <w:rPr>
          <w:sz w:val="24"/>
        </w:rPr>
        <w:t xml:space="preserve"> Nie dopuszczamy w tym zakresie odstępstw od wymagań sprecyzowanych w SIWZ</w:t>
      </w:r>
    </w:p>
    <w:p w:rsidR="00F672C8" w:rsidRDefault="00F672C8" w:rsidP="00E22A03">
      <w:pPr>
        <w:pStyle w:val="Tekstpodstawowywcity3"/>
        <w:numPr>
          <w:ilvl w:val="0"/>
          <w:numId w:val="18"/>
        </w:numPr>
        <w:spacing w:before="120" w:after="120"/>
        <w:ind w:left="0" w:firstLine="0"/>
        <w:rPr>
          <w:sz w:val="24"/>
        </w:rPr>
      </w:pPr>
      <w:r w:rsidRPr="00F672C8">
        <w:rPr>
          <w:sz w:val="24"/>
        </w:rPr>
        <w:t>Czy Zamawiający dopuści suszarkę laboratoryjną bez sygnalizacji uszkodzenia czujnika temperatury oraz określenia klasy bezpieczeństwa, ale z zabezpieczeniem alarmowym w przypadku zbyt wysokiej lub niskiej temperatury wewnątrz komory, co może być również spowodowane awarią czujnika? Jeśli nie, proszę o uzasadnienie.</w:t>
      </w:r>
    </w:p>
    <w:p w:rsidR="00F672C8" w:rsidRPr="00F672C8" w:rsidRDefault="00F672C8" w:rsidP="00024295">
      <w:pPr>
        <w:pStyle w:val="Tekstpodstawowywcity3"/>
        <w:spacing w:before="120" w:after="120"/>
        <w:rPr>
          <w:sz w:val="24"/>
        </w:rPr>
      </w:pPr>
      <w:r w:rsidRPr="00F672C8">
        <w:rPr>
          <w:b/>
          <w:sz w:val="24"/>
        </w:rPr>
        <w:t>Odpowiedź:</w:t>
      </w:r>
      <w:r w:rsidRPr="00F672C8">
        <w:rPr>
          <w:sz w:val="24"/>
        </w:rPr>
        <w:t xml:space="preserve"> Nie dopuszczamy</w:t>
      </w:r>
      <w:r>
        <w:rPr>
          <w:sz w:val="24"/>
        </w:rPr>
        <w:t xml:space="preserve"> w tym zakresie</w:t>
      </w:r>
      <w:r w:rsidRPr="00F672C8">
        <w:rPr>
          <w:sz w:val="24"/>
        </w:rPr>
        <w:t xml:space="preserve"> odstępstw od wymagań sprecyzowanych w SIWZ</w:t>
      </w:r>
    </w:p>
    <w:p w:rsidR="00F672C8" w:rsidRDefault="00293BA2" w:rsidP="00E22A03">
      <w:pPr>
        <w:pStyle w:val="Tekstpodstawowywcity3"/>
        <w:numPr>
          <w:ilvl w:val="0"/>
          <w:numId w:val="18"/>
        </w:numPr>
        <w:spacing w:before="120" w:after="120"/>
        <w:ind w:left="0" w:firstLine="0"/>
        <w:rPr>
          <w:sz w:val="24"/>
        </w:rPr>
      </w:pPr>
      <w:r w:rsidRPr="00293BA2">
        <w:rPr>
          <w:sz w:val="24"/>
        </w:rPr>
        <w:t>Czy zamawiający dopuszcza urządzenie bez sygnalizacji dźwiękowej o przekroczeniu zadanej temperatury (punkt 11)?</w:t>
      </w:r>
    </w:p>
    <w:p w:rsidR="00293BA2" w:rsidRPr="00293BA2" w:rsidRDefault="00293BA2" w:rsidP="00024295">
      <w:pPr>
        <w:pStyle w:val="Tekstpodstawowywcity3"/>
        <w:spacing w:before="120" w:after="120"/>
        <w:rPr>
          <w:sz w:val="24"/>
        </w:rPr>
      </w:pPr>
      <w:r w:rsidRPr="00293BA2">
        <w:rPr>
          <w:b/>
          <w:sz w:val="24"/>
        </w:rPr>
        <w:t>Odpowiedź:</w:t>
      </w:r>
      <w:r>
        <w:rPr>
          <w:b/>
          <w:sz w:val="24"/>
        </w:rPr>
        <w:t xml:space="preserve"> </w:t>
      </w:r>
      <w:r w:rsidRPr="00293BA2">
        <w:rPr>
          <w:sz w:val="24"/>
        </w:rPr>
        <w:t>Zamawiający nie dopuszcza urządzenia bez sygnalizacji dźwiękowej</w:t>
      </w:r>
    </w:p>
    <w:p w:rsidR="00F672C8" w:rsidRDefault="00293BA2" w:rsidP="00E22A03">
      <w:pPr>
        <w:pStyle w:val="Tekstpodstawowywcity3"/>
        <w:numPr>
          <w:ilvl w:val="0"/>
          <w:numId w:val="18"/>
        </w:numPr>
        <w:spacing w:before="120" w:after="120"/>
        <w:ind w:left="0" w:firstLine="0"/>
        <w:rPr>
          <w:sz w:val="24"/>
        </w:rPr>
      </w:pPr>
      <w:r>
        <w:rPr>
          <w:sz w:val="24"/>
        </w:rPr>
        <w:lastRenderedPageBreak/>
        <w:t>C</w:t>
      </w:r>
      <w:r w:rsidRPr="00293BA2">
        <w:rPr>
          <w:sz w:val="24"/>
        </w:rPr>
        <w:t>zy wyrażają Państwo zgodę na zaoferowanie mniejszej suszarki o pojemności 56 litrów bądź też większej o pojemności 112 litrów?</w:t>
      </w:r>
    </w:p>
    <w:p w:rsidR="00293BA2" w:rsidRDefault="00293BA2" w:rsidP="00024295">
      <w:pPr>
        <w:pStyle w:val="Tekstpodstawowywcity3"/>
        <w:spacing w:before="120" w:after="120"/>
        <w:rPr>
          <w:sz w:val="24"/>
        </w:rPr>
      </w:pPr>
      <w:r w:rsidRPr="00D10688">
        <w:rPr>
          <w:b/>
          <w:sz w:val="24"/>
        </w:rPr>
        <w:t xml:space="preserve">Odpowiedź: </w:t>
      </w:r>
      <w:r w:rsidR="00D10688">
        <w:rPr>
          <w:sz w:val="24"/>
        </w:rPr>
        <w:t>Zamawiający w</w:t>
      </w:r>
      <w:r w:rsidRPr="00293BA2">
        <w:rPr>
          <w:sz w:val="24"/>
        </w:rPr>
        <w:t>yraża zgodę na zaoferowanie mniejszej suszarki o pojemności 56 litrów</w:t>
      </w:r>
    </w:p>
    <w:p w:rsidR="00E22A03" w:rsidRDefault="00E22A03" w:rsidP="00024295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</w:p>
    <w:p w:rsidR="00F672C8" w:rsidRPr="00024295" w:rsidRDefault="00D10688" w:rsidP="00024295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024295">
        <w:rPr>
          <w:b/>
          <w:sz w:val="24"/>
          <w:u w:val="single"/>
        </w:rPr>
        <w:t xml:space="preserve">Zadanie 9: </w:t>
      </w:r>
    </w:p>
    <w:p w:rsidR="00D10688" w:rsidRPr="00D10688" w:rsidRDefault="00D10688" w:rsidP="00024295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1</w:t>
      </w:r>
      <w:r w:rsidRPr="00D10688">
        <w:rPr>
          <w:sz w:val="24"/>
        </w:rPr>
        <w:t>.</w:t>
      </w:r>
      <w:r w:rsidRPr="00D10688">
        <w:rPr>
          <w:sz w:val="24"/>
        </w:rPr>
        <w:tab/>
        <w:t>Czy zamawiający wymaga aby komora autoklawu była dodatkowo ocieplona kołnierzem z wełny mineralnej ? Wyjaśnienie: To rozwiązanie skraca czas nagrzewania się autoklawu, elementy wewnętrzne autoklawu nie są narażone na przegrzanie.</w:t>
      </w:r>
    </w:p>
    <w:p w:rsidR="00D10688" w:rsidRPr="00D10688" w:rsidRDefault="00D10688" w:rsidP="00024295">
      <w:pPr>
        <w:pStyle w:val="Tekstpodstawowywcity3"/>
        <w:spacing w:before="120" w:after="120"/>
        <w:rPr>
          <w:sz w:val="24"/>
        </w:rPr>
      </w:pPr>
      <w:r w:rsidRPr="00D10688">
        <w:rPr>
          <w:b/>
          <w:sz w:val="24"/>
        </w:rPr>
        <w:t>Odpowiedź:</w:t>
      </w:r>
      <w:r>
        <w:rPr>
          <w:sz w:val="24"/>
        </w:rPr>
        <w:t xml:space="preserve"> </w:t>
      </w:r>
      <w:r w:rsidRPr="00D10688">
        <w:rPr>
          <w:sz w:val="24"/>
        </w:rPr>
        <w:t>Zamawiający dopuszcza ale nie wymaga ocieplenia z wełny mineralnej</w:t>
      </w:r>
    </w:p>
    <w:p w:rsidR="00D10688" w:rsidRPr="00D10688" w:rsidRDefault="00D10688" w:rsidP="00024295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2</w:t>
      </w:r>
      <w:r w:rsidRPr="00D10688">
        <w:rPr>
          <w:sz w:val="24"/>
        </w:rPr>
        <w:t>.</w:t>
      </w:r>
      <w:r w:rsidRPr="00D10688">
        <w:rPr>
          <w:sz w:val="24"/>
        </w:rPr>
        <w:tab/>
        <w:t>Czy zamawiający dopuści autoklaw z komorą o pojemności 85L ?</w:t>
      </w:r>
    </w:p>
    <w:p w:rsidR="00D10688" w:rsidRPr="00D10688" w:rsidRDefault="00D10688" w:rsidP="00024295">
      <w:pPr>
        <w:pStyle w:val="Tekstpodstawowywcity3"/>
        <w:spacing w:before="120" w:after="120"/>
        <w:rPr>
          <w:sz w:val="24"/>
        </w:rPr>
      </w:pPr>
      <w:r w:rsidRPr="00D10688">
        <w:rPr>
          <w:b/>
          <w:sz w:val="24"/>
        </w:rPr>
        <w:t>Odpowiedź:</w:t>
      </w:r>
      <w:r>
        <w:rPr>
          <w:sz w:val="24"/>
        </w:rPr>
        <w:t xml:space="preserve"> </w:t>
      </w:r>
      <w:r w:rsidRPr="00D10688">
        <w:rPr>
          <w:sz w:val="24"/>
        </w:rPr>
        <w:t>Zamawiający nie dopuszcza autoklawu o pojemności komory 85 litrów</w:t>
      </w:r>
    </w:p>
    <w:p w:rsidR="00D10688" w:rsidRPr="00D10688" w:rsidRDefault="00D10688" w:rsidP="00024295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3</w:t>
      </w:r>
      <w:r w:rsidRPr="00D10688">
        <w:rPr>
          <w:sz w:val="24"/>
        </w:rPr>
        <w:t>.</w:t>
      </w:r>
      <w:r w:rsidRPr="00D10688">
        <w:rPr>
          <w:sz w:val="24"/>
        </w:rPr>
        <w:tab/>
        <w:t>Czy zamawiający wydłuży czas realizacji zamówienia do 8 tygodni od daty udzielenia zamówienia ?</w:t>
      </w:r>
      <w:r>
        <w:rPr>
          <w:sz w:val="24"/>
        </w:rPr>
        <w:t xml:space="preserve"> </w:t>
      </w:r>
      <w:r w:rsidRPr="00D10688">
        <w:rPr>
          <w:sz w:val="24"/>
        </w:rPr>
        <w:t>Wyjaśnienie: Czas produkcji urządzenia o tak zaawansowanej specyfice wymaga 8 tygodni.</w:t>
      </w:r>
    </w:p>
    <w:p w:rsidR="00D10688" w:rsidRPr="00D10688" w:rsidRDefault="00D10688" w:rsidP="00024295">
      <w:pPr>
        <w:pStyle w:val="Tekstpodstawowywcity3"/>
        <w:spacing w:before="120" w:after="120"/>
        <w:rPr>
          <w:sz w:val="24"/>
        </w:rPr>
      </w:pPr>
      <w:r w:rsidRPr="00D10688">
        <w:rPr>
          <w:b/>
          <w:sz w:val="24"/>
        </w:rPr>
        <w:t>Odpowiedź:</w:t>
      </w:r>
      <w:r>
        <w:rPr>
          <w:sz w:val="24"/>
        </w:rPr>
        <w:t xml:space="preserve"> </w:t>
      </w:r>
      <w:r w:rsidRPr="00D10688">
        <w:rPr>
          <w:sz w:val="24"/>
        </w:rPr>
        <w:t xml:space="preserve">Zamawiający </w:t>
      </w:r>
      <w:r w:rsidR="00B443A9">
        <w:rPr>
          <w:sz w:val="24"/>
        </w:rPr>
        <w:t>zmienia czas realizacji dla zadania nr 9 na</w:t>
      </w:r>
      <w:r w:rsidRPr="00D10688">
        <w:rPr>
          <w:sz w:val="24"/>
        </w:rPr>
        <w:t xml:space="preserve"> 8 tygodni od daty udzielenia zamówienia.</w:t>
      </w:r>
    </w:p>
    <w:p w:rsidR="00D10688" w:rsidRPr="00D10688" w:rsidRDefault="00D10688" w:rsidP="00024295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4</w:t>
      </w:r>
      <w:r w:rsidRPr="00D10688">
        <w:rPr>
          <w:sz w:val="24"/>
        </w:rPr>
        <w:t>.</w:t>
      </w:r>
      <w:r w:rsidRPr="00D10688">
        <w:rPr>
          <w:sz w:val="24"/>
        </w:rPr>
        <w:tab/>
        <w:t>Czy zamawiający wymaga aby autoklaw wyposażony był w dwie niezależne elastyczne sondy do monitorowania temperatury w cieczach o różnych objętościach?</w:t>
      </w:r>
    </w:p>
    <w:p w:rsidR="00D10688" w:rsidRPr="00D10688" w:rsidRDefault="00D10688" w:rsidP="00024295">
      <w:pPr>
        <w:pStyle w:val="Tekstpodstawowywcity3"/>
        <w:spacing w:before="120" w:after="120"/>
        <w:rPr>
          <w:sz w:val="24"/>
        </w:rPr>
      </w:pPr>
      <w:r w:rsidRPr="00D10688">
        <w:rPr>
          <w:sz w:val="24"/>
        </w:rPr>
        <w:t>Wyjaśnienie: Autoklaw posiadający takie wyposażenie w standardzie pozwala na monitorowanie cieczy o dwóch różnych pojemnościach w jednym czasie. Zwiększa to bezpieczeństwo pracy z materiałem oraz pełni funkcję dodatkowego zabezpieczenia dla autoklawu.</w:t>
      </w:r>
    </w:p>
    <w:p w:rsidR="00D10688" w:rsidRPr="00D10688" w:rsidRDefault="00D10688" w:rsidP="00024295">
      <w:pPr>
        <w:pStyle w:val="Tekstpodstawowywcity3"/>
        <w:spacing w:before="120" w:after="120"/>
        <w:rPr>
          <w:sz w:val="24"/>
        </w:rPr>
      </w:pPr>
      <w:r w:rsidRPr="00D10688">
        <w:rPr>
          <w:b/>
          <w:sz w:val="24"/>
        </w:rPr>
        <w:t>Odpowiedź:</w:t>
      </w:r>
      <w:r>
        <w:rPr>
          <w:sz w:val="24"/>
        </w:rPr>
        <w:t xml:space="preserve"> </w:t>
      </w:r>
      <w:r w:rsidRPr="00D10688">
        <w:rPr>
          <w:sz w:val="24"/>
        </w:rPr>
        <w:t>Zamawiający dopuszcza, ale nie wymaga autoklawu wyposażonego w dwie niezależne elastyczne sondy do monitorowania temperatury w cieczach o różnych objętościach.</w:t>
      </w:r>
    </w:p>
    <w:p w:rsidR="00D10688" w:rsidRPr="00D10688" w:rsidRDefault="00D10688" w:rsidP="00024295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lastRenderedPageBreak/>
        <w:t>5</w:t>
      </w:r>
      <w:r w:rsidRPr="00D10688">
        <w:rPr>
          <w:sz w:val="24"/>
        </w:rPr>
        <w:t>.</w:t>
      </w:r>
      <w:r w:rsidRPr="00D10688">
        <w:rPr>
          <w:sz w:val="24"/>
        </w:rPr>
        <w:tab/>
        <w:t>Czy zamawiający wymaga aby autoklaw posiadał blokowanie pokrywy autoklawu w dwóch punktach?</w:t>
      </w:r>
    </w:p>
    <w:p w:rsidR="00D10688" w:rsidRPr="00D10688" w:rsidRDefault="00D10688" w:rsidP="00024295">
      <w:pPr>
        <w:pStyle w:val="Tekstpodstawowywcity3"/>
        <w:spacing w:before="120" w:after="120"/>
        <w:rPr>
          <w:sz w:val="24"/>
        </w:rPr>
      </w:pPr>
      <w:r w:rsidRPr="00D10688">
        <w:rPr>
          <w:sz w:val="24"/>
        </w:rPr>
        <w:t>Wyjaśnienie: Blokada komory w dwóch punktach jest dodatkowym zabezpieczeniem na wypadek powstania zbyt wysokiego ciśnienia lub uszkodzenia jednego z zawiasów</w:t>
      </w:r>
    </w:p>
    <w:p w:rsidR="00D10688" w:rsidRPr="00D10688" w:rsidRDefault="00D10688" w:rsidP="00024295">
      <w:pPr>
        <w:pStyle w:val="Tekstpodstawowywcity3"/>
        <w:spacing w:before="120" w:after="120"/>
        <w:rPr>
          <w:sz w:val="24"/>
        </w:rPr>
      </w:pPr>
      <w:r w:rsidRPr="00D10688">
        <w:rPr>
          <w:b/>
          <w:sz w:val="24"/>
        </w:rPr>
        <w:t>Odpowiedź:</w:t>
      </w:r>
      <w:r>
        <w:rPr>
          <w:sz w:val="24"/>
        </w:rPr>
        <w:t xml:space="preserve"> </w:t>
      </w:r>
      <w:r w:rsidRPr="00D10688">
        <w:rPr>
          <w:sz w:val="24"/>
        </w:rPr>
        <w:t>Zamawiający dopuszcza ale nie wymaga blokowania pokrywy w dwóch punktach.</w:t>
      </w:r>
    </w:p>
    <w:p w:rsidR="00D10688" w:rsidRPr="00D10688" w:rsidRDefault="00D10688" w:rsidP="00024295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6</w:t>
      </w:r>
      <w:r w:rsidRPr="00D10688">
        <w:rPr>
          <w:sz w:val="24"/>
        </w:rPr>
        <w:t>.</w:t>
      </w:r>
      <w:r w:rsidRPr="00D10688">
        <w:rPr>
          <w:sz w:val="24"/>
        </w:rPr>
        <w:tab/>
        <w:t>Czy zamawiający wymaga aby autoklaw wyposażony był w system wodnego chłodzenia w nadciśnieniu ?</w:t>
      </w:r>
    </w:p>
    <w:p w:rsidR="00D10688" w:rsidRPr="00D10688" w:rsidRDefault="00D10688" w:rsidP="00024295">
      <w:pPr>
        <w:pStyle w:val="Tekstpodstawowywcity3"/>
        <w:spacing w:before="120" w:after="120"/>
        <w:rPr>
          <w:sz w:val="24"/>
        </w:rPr>
      </w:pPr>
      <w:r w:rsidRPr="00D10688">
        <w:rPr>
          <w:sz w:val="24"/>
        </w:rPr>
        <w:t>Wyjaśnienie: System chłodzenia, to wężownica tworząca płaszcz wodny wokół komory, który równomiernie odprowadza ciepło z komory autoklawu pozwala na znaczne skrócenie czasu cyklu- nawet do 70%, przy czym jest to system otwarty tzn. bieżąca woda przepływając cyklicznie przez wężownicę odprowadza ciepło do kanalizacji. Jest to o wiele bardziej wydajne rozwiązanie niż system zamknięty czy wentylatorem ponieważ sprawniej i szybciej chłodzi komorę i jest mniej uzależnione od warunków otoczenia, dzięki unikalnemu zastosowaniu podtrzymywania wysokiego ciśnienia w komorze podczas procesu chłodzenia, bez obawy możemy  sterylizować płyny nawet w szczelnie zamkniętych naczyniach.</w:t>
      </w:r>
    </w:p>
    <w:p w:rsidR="00D10688" w:rsidRPr="00D10688" w:rsidRDefault="00D10688" w:rsidP="00024295">
      <w:pPr>
        <w:pStyle w:val="Tekstpodstawowywcity3"/>
        <w:spacing w:before="120" w:after="120"/>
        <w:rPr>
          <w:sz w:val="24"/>
        </w:rPr>
      </w:pPr>
      <w:r w:rsidRPr="00D10688">
        <w:rPr>
          <w:b/>
          <w:sz w:val="24"/>
        </w:rPr>
        <w:t>Odpowiedź:</w:t>
      </w:r>
      <w:r>
        <w:rPr>
          <w:sz w:val="24"/>
        </w:rPr>
        <w:t xml:space="preserve"> </w:t>
      </w:r>
      <w:r w:rsidRPr="00D10688">
        <w:rPr>
          <w:sz w:val="24"/>
        </w:rPr>
        <w:t>Zamawiający dopuszcza ale nie wymaga aby autoklaw był wyposażony w system chłodzenia w nadciśnieniu.</w:t>
      </w:r>
    </w:p>
    <w:p w:rsidR="00024295" w:rsidRPr="00024295" w:rsidRDefault="00024295" w:rsidP="00024295">
      <w:pPr>
        <w:pStyle w:val="Akapitzlist"/>
        <w:numPr>
          <w:ilvl w:val="0"/>
          <w:numId w:val="16"/>
        </w:numPr>
        <w:spacing w:after="160" w:line="360" w:lineRule="auto"/>
        <w:ind w:left="0" w:firstLine="0"/>
        <w:rPr>
          <w:sz w:val="24"/>
          <w:szCs w:val="24"/>
          <w:lang w:eastAsia="en-US"/>
        </w:rPr>
      </w:pPr>
      <w:r w:rsidRPr="00024295">
        <w:rPr>
          <w:sz w:val="24"/>
          <w:szCs w:val="24"/>
          <w:lang w:eastAsia="en-US"/>
        </w:rPr>
        <w:t>Czy zamawiający wymaga aby autoklaw wyposażony był w pompę próżniową uszczelnianą pierścieniami wodnymi?</w:t>
      </w:r>
    </w:p>
    <w:p w:rsidR="00024295" w:rsidRPr="00024295" w:rsidRDefault="00024295" w:rsidP="00024295">
      <w:pPr>
        <w:spacing w:after="160" w:line="360" w:lineRule="auto"/>
        <w:rPr>
          <w:sz w:val="24"/>
          <w:szCs w:val="24"/>
          <w:lang w:eastAsia="en-US"/>
        </w:rPr>
      </w:pPr>
      <w:r w:rsidRPr="00024295">
        <w:rPr>
          <w:sz w:val="24"/>
          <w:szCs w:val="24"/>
          <w:u w:val="single"/>
          <w:lang w:eastAsia="en-US"/>
        </w:rPr>
        <w:t>Wyjaśnienie:</w:t>
      </w:r>
      <w:r w:rsidRPr="00024295">
        <w:rPr>
          <w:sz w:val="24"/>
          <w:szCs w:val="24"/>
          <w:lang w:eastAsia="en-US"/>
        </w:rPr>
        <w:t xml:space="preserve"> Wbudowana pompa próżniowa uszczelniana pierścieniami wodnymi służy do wydajnego odpowietrzania komory – wytwarzanie próżni frakcjonowanej usuwającej 99 % powietrza z komory zapobiega powstawaniu zjawisku tzw. Kieszeni powietrznych, pompa próżniowa służy również do efektywnego suszenia, wsad po wyjęciu z autoklawu jest suchy. </w:t>
      </w:r>
    </w:p>
    <w:p w:rsidR="00024295" w:rsidRPr="00024295" w:rsidRDefault="00024295" w:rsidP="00024295">
      <w:pPr>
        <w:spacing w:after="160" w:line="360" w:lineRule="auto"/>
        <w:rPr>
          <w:sz w:val="24"/>
          <w:szCs w:val="24"/>
          <w:lang w:eastAsia="en-US"/>
        </w:rPr>
      </w:pPr>
      <w:r w:rsidRPr="00024295">
        <w:rPr>
          <w:sz w:val="24"/>
          <w:szCs w:val="24"/>
          <w:lang w:eastAsia="en-US"/>
        </w:rPr>
        <w:t>Ilustracja poniżej przedstawia działanie pompy próżniowej.</w:t>
      </w:r>
    </w:p>
    <w:p w:rsidR="00024295" w:rsidRPr="00024295" w:rsidRDefault="00024295" w:rsidP="00024295">
      <w:pPr>
        <w:spacing w:after="160" w:line="360" w:lineRule="auto"/>
        <w:rPr>
          <w:sz w:val="24"/>
          <w:szCs w:val="24"/>
          <w:u w:val="single"/>
          <w:lang w:eastAsia="en-US"/>
        </w:rPr>
      </w:pPr>
      <w:r w:rsidRPr="00024295">
        <w:rPr>
          <w:noProof/>
          <w:sz w:val="24"/>
          <w:szCs w:val="24"/>
        </w:rPr>
        <w:lastRenderedPageBreak/>
        <w:drawing>
          <wp:inline distT="0" distB="0" distL="0" distR="0" wp14:anchorId="4C0722F8" wp14:editId="48D57190">
            <wp:extent cx="2981325" cy="2266950"/>
            <wp:effectExtent l="0" t="0" r="9525" b="0"/>
            <wp:docPr id="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4295" w:rsidRPr="00024295" w:rsidRDefault="00024295" w:rsidP="00024295">
      <w:pPr>
        <w:spacing w:after="160" w:line="360" w:lineRule="auto"/>
        <w:ind w:firstLine="426"/>
        <w:rPr>
          <w:rFonts w:eastAsia="Calibri"/>
          <w:sz w:val="24"/>
          <w:szCs w:val="24"/>
          <w:lang w:eastAsia="en-US"/>
        </w:rPr>
      </w:pPr>
      <w:r w:rsidRPr="00024295">
        <w:rPr>
          <w:rFonts w:eastAsia="Calibri"/>
          <w:b/>
          <w:sz w:val="24"/>
          <w:szCs w:val="24"/>
          <w:lang w:eastAsia="en-US"/>
        </w:rPr>
        <w:t>Odpowiedź:</w:t>
      </w:r>
      <w:r w:rsidRPr="00024295">
        <w:rPr>
          <w:rFonts w:eastAsia="Calibri"/>
          <w:sz w:val="24"/>
          <w:szCs w:val="24"/>
          <w:lang w:eastAsia="en-US"/>
        </w:rPr>
        <w:t xml:space="preserve"> Zamawiający dopuszcza wyposażenie w system próżniowy typ membranowy.</w:t>
      </w:r>
    </w:p>
    <w:p w:rsidR="00024295" w:rsidRPr="00024295" w:rsidRDefault="00024295" w:rsidP="00024295">
      <w:pPr>
        <w:pStyle w:val="Akapitzlist"/>
        <w:numPr>
          <w:ilvl w:val="0"/>
          <w:numId w:val="16"/>
        </w:numPr>
        <w:spacing w:after="160" w:line="360" w:lineRule="auto"/>
        <w:ind w:left="0" w:firstLine="0"/>
        <w:rPr>
          <w:sz w:val="24"/>
          <w:szCs w:val="24"/>
          <w:u w:val="single"/>
          <w:lang w:eastAsia="en-US"/>
        </w:rPr>
      </w:pPr>
      <w:r w:rsidRPr="00024295">
        <w:rPr>
          <w:sz w:val="24"/>
          <w:szCs w:val="24"/>
          <w:lang w:eastAsia="en-US"/>
        </w:rPr>
        <w:t>Czy zamawiający wymaga aby pokrywa zewnętrzna drzwi wykonana była ze specjalnego tworzywa zabezpieczającego przed poparzeniem, nie odkształcającego się pod wpływem wysokich temperatur?</w:t>
      </w:r>
    </w:p>
    <w:p w:rsidR="00024295" w:rsidRPr="00024295" w:rsidRDefault="00024295" w:rsidP="00024295">
      <w:pPr>
        <w:spacing w:after="160" w:line="360" w:lineRule="auto"/>
        <w:rPr>
          <w:sz w:val="24"/>
          <w:szCs w:val="24"/>
          <w:lang w:eastAsia="en-US"/>
        </w:rPr>
      </w:pPr>
      <w:r w:rsidRPr="00024295">
        <w:rPr>
          <w:sz w:val="24"/>
          <w:szCs w:val="24"/>
          <w:u w:val="single"/>
          <w:lang w:eastAsia="en-US"/>
        </w:rPr>
        <w:t>Wyjaśnienie:</w:t>
      </w:r>
      <w:r w:rsidRPr="00024295">
        <w:rPr>
          <w:sz w:val="24"/>
          <w:szCs w:val="24"/>
          <w:lang w:eastAsia="en-US"/>
        </w:rPr>
        <w:t xml:space="preserve"> Zastosowanie pokrywy wykonanej ze specjalnego tworzywa nie nagrzewającego się, zapewnia użytkownikowi komfort pracy z urządzeniem oraz pewność, że dotykając pokrywy autoklawu nie zostanie poparzony. </w:t>
      </w:r>
    </w:p>
    <w:p w:rsidR="00024295" w:rsidRPr="00024295" w:rsidRDefault="00024295" w:rsidP="00024295">
      <w:pPr>
        <w:spacing w:after="160" w:line="360" w:lineRule="auto"/>
        <w:ind w:firstLine="426"/>
        <w:rPr>
          <w:rFonts w:eastAsia="Calibri"/>
          <w:sz w:val="24"/>
          <w:szCs w:val="24"/>
          <w:lang w:eastAsia="en-US"/>
        </w:rPr>
      </w:pPr>
      <w:r w:rsidRPr="00024295">
        <w:rPr>
          <w:rFonts w:eastAsia="Calibri"/>
          <w:b/>
          <w:sz w:val="24"/>
          <w:szCs w:val="24"/>
          <w:lang w:eastAsia="en-US"/>
        </w:rPr>
        <w:t>Odpowiedź:</w:t>
      </w:r>
      <w:r w:rsidRPr="00024295">
        <w:rPr>
          <w:rFonts w:eastAsia="Calibri"/>
          <w:sz w:val="24"/>
          <w:szCs w:val="24"/>
          <w:lang w:eastAsia="en-US"/>
        </w:rPr>
        <w:t xml:space="preserve"> Zamawiający wymaga aby pokrywa była wykonana ze specjalnego tworzywa zabezpieczającego przed poparzeniem.</w:t>
      </w:r>
    </w:p>
    <w:p w:rsidR="00024295" w:rsidRPr="00024295" w:rsidRDefault="00024295" w:rsidP="00024295">
      <w:pPr>
        <w:numPr>
          <w:ilvl w:val="0"/>
          <w:numId w:val="16"/>
        </w:numPr>
        <w:spacing w:after="160" w:line="360" w:lineRule="auto"/>
        <w:ind w:left="0" w:firstLine="0"/>
        <w:rPr>
          <w:sz w:val="24"/>
          <w:szCs w:val="24"/>
          <w:lang w:eastAsia="en-US"/>
        </w:rPr>
      </w:pPr>
      <w:r w:rsidRPr="00024295">
        <w:rPr>
          <w:sz w:val="24"/>
          <w:szCs w:val="24"/>
          <w:lang w:eastAsia="en-US"/>
        </w:rPr>
        <w:t>Czy zamawiający wymaga aby komora oraz pokrywa komory autoklawu była wykonana ze stali nierdzewnej 316 Ti</w:t>
      </w:r>
    </w:p>
    <w:p w:rsidR="00024295" w:rsidRPr="00024295" w:rsidRDefault="00024295" w:rsidP="00024295">
      <w:pPr>
        <w:spacing w:after="160" w:line="360" w:lineRule="auto"/>
        <w:rPr>
          <w:sz w:val="24"/>
          <w:szCs w:val="24"/>
          <w:lang w:eastAsia="en-US"/>
        </w:rPr>
      </w:pPr>
      <w:r w:rsidRPr="00024295">
        <w:rPr>
          <w:sz w:val="24"/>
          <w:szCs w:val="24"/>
          <w:u w:val="single"/>
          <w:lang w:eastAsia="en-US"/>
        </w:rPr>
        <w:t>Wyjaśnienie:</w:t>
      </w:r>
      <w:r w:rsidRPr="00024295">
        <w:rPr>
          <w:sz w:val="24"/>
          <w:szCs w:val="24"/>
          <w:lang w:eastAsia="en-US"/>
        </w:rPr>
        <w:t xml:space="preserve"> Zastosowanie stali nierdzewnej wysokiej jakości w autoklawie zwiększa żywotność autoklawu.</w:t>
      </w:r>
    </w:p>
    <w:p w:rsidR="00024295" w:rsidRPr="00024295" w:rsidRDefault="00024295" w:rsidP="00024295">
      <w:pPr>
        <w:spacing w:after="160" w:line="360" w:lineRule="auto"/>
        <w:ind w:firstLine="426"/>
        <w:rPr>
          <w:rFonts w:eastAsia="Calibri"/>
          <w:sz w:val="24"/>
          <w:szCs w:val="24"/>
          <w:lang w:eastAsia="en-US"/>
        </w:rPr>
      </w:pPr>
      <w:r w:rsidRPr="00024295">
        <w:rPr>
          <w:rFonts w:eastAsia="Calibri"/>
          <w:b/>
          <w:sz w:val="24"/>
          <w:szCs w:val="24"/>
          <w:lang w:eastAsia="en-US"/>
        </w:rPr>
        <w:t>Odpowiedź:</w:t>
      </w:r>
      <w:r w:rsidRPr="00024295">
        <w:rPr>
          <w:rFonts w:eastAsia="Calibri"/>
          <w:sz w:val="24"/>
          <w:szCs w:val="24"/>
          <w:lang w:eastAsia="en-US"/>
        </w:rPr>
        <w:t xml:space="preserve"> Zamawiający wymaga wykonania komory oraz pokrywy ze stali nierdzewnej kwasoodpornej klasy 316.</w:t>
      </w:r>
    </w:p>
    <w:p w:rsidR="00024295" w:rsidRPr="00024295" w:rsidRDefault="00024295" w:rsidP="00024295">
      <w:pPr>
        <w:numPr>
          <w:ilvl w:val="0"/>
          <w:numId w:val="16"/>
        </w:numPr>
        <w:spacing w:after="160" w:line="360" w:lineRule="auto"/>
        <w:ind w:left="0" w:firstLine="0"/>
        <w:rPr>
          <w:sz w:val="24"/>
          <w:szCs w:val="24"/>
          <w:lang w:eastAsia="en-US"/>
        </w:rPr>
      </w:pPr>
      <w:r w:rsidRPr="00024295">
        <w:rPr>
          <w:sz w:val="24"/>
          <w:szCs w:val="24"/>
          <w:lang w:eastAsia="en-US"/>
        </w:rPr>
        <w:t>Czy zamawiający wymaga aby wytwornica pary miała moc 6KW ?</w:t>
      </w:r>
    </w:p>
    <w:p w:rsidR="00024295" w:rsidRPr="00024295" w:rsidRDefault="00024295" w:rsidP="00024295">
      <w:pPr>
        <w:spacing w:after="160" w:line="360" w:lineRule="auto"/>
        <w:rPr>
          <w:sz w:val="24"/>
          <w:szCs w:val="24"/>
          <w:lang w:eastAsia="en-US"/>
        </w:rPr>
      </w:pPr>
      <w:r w:rsidRPr="00024295">
        <w:rPr>
          <w:sz w:val="24"/>
          <w:szCs w:val="24"/>
          <w:u w:val="single"/>
          <w:lang w:eastAsia="en-US"/>
        </w:rPr>
        <w:t>Wyjaśnienie:</w:t>
      </w:r>
      <w:r w:rsidRPr="00024295">
        <w:rPr>
          <w:sz w:val="24"/>
          <w:szCs w:val="24"/>
          <w:lang w:eastAsia="en-US"/>
        </w:rPr>
        <w:t xml:space="preserve"> Zastosowanie wytwornicy pary o mocy 6KW zapewni dużo szybsze grzanie autoklawu, przyspieszy jego przejście w stan gotowości, nie będzie konieczności czekania na </w:t>
      </w:r>
      <w:r w:rsidRPr="00024295">
        <w:rPr>
          <w:sz w:val="24"/>
          <w:szCs w:val="24"/>
          <w:lang w:eastAsia="en-US"/>
        </w:rPr>
        <w:lastRenderedPageBreak/>
        <w:t>rozgrzanie autoklawu. Usprawni to pracę oraz zwiększy wydajność pracy urządzenia, zamiast 2 cykli dziennie będzie można wykonać ich 4.</w:t>
      </w:r>
    </w:p>
    <w:p w:rsidR="00024295" w:rsidRPr="00024295" w:rsidRDefault="00024295" w:rsidP="00024295">
      <w:pPr>
        <w:tabs>
          <w:tab w:val="num" w:pos="720"/>
        </w:tabs>
        <w:spacing w:after="160" w:line="360" w:lineRule="auto"/>
        <w:ind w:firstLine="567"/>
        <w:rPr>
          <w:rFonts w:eastAsia="Calibri"/>
          <w:sz w:val="24"/>
          <w:szCs w:val="24"/>
          <w:lang w:eastAsia="en-US"/>
        </w:rPr>
      </w:pPr>
      <w:r w:rsidRPr="00024295">
        <w:rPr>
          <w:b/>
          <w:sz w:val="24"/>
          <w:szCs w:val="24"/>
          <w:lang w:eastAsia="en-US"/>
        </w:rPr>
        <w:t>Odpowiedz:</w:t>
      </w:r>
      <w:r w:rsidRPr="00024295">
        <w:rPr>
          <w:sz w:val="24"/>
          <w:szCs w:val="24"/>
          <w:lang w:eastAsia="en-US"/>
        </w:rPr>
        <w:t xml:space="preserve"> </w:t>
      </w:r>
      <w:r w:rsidRPr="00024295">
        <w:rPr>
          <w:rFonts w:eastAsia="Calibri"/>
          <w:sz w:val="24"/>
          <w:szCs w:val="24"/>
          <w:lang w:eastAsia="en-US"/>
        </w:rPr>
        <w:t xml:space="preserve">Zamawiający dopuszcza ale nie wymaga wytwornicy pary o mocy 6 </w:t>
      </w:r>
      <w:proofErr w:type="spellStart"/>
      <w:r w:rsidRPr="00024295">
        <w:rPr>
          <w:rFonts w:eastAsia="Calibri"/>
          <w:sz w:val="24"/>
          <w:szCs w:val="24"/>
          <w:lang w:eastAsia="en-US"/>
        </w:rPr>
        <w:t>kW.</w:t>
      </w:r>
      <w:proofErr w:type="spellEnd"/>
      <w:r w:rsidRPr="00024295">
        <w:rPr>
          <w:rFonts w:eastAsia="Calibri"/>
          <w:sz w:val="24"/>
          <w:szCs w:val="24"/>
          <w:lang w:eastAsia="en-US"/>
        </w:rPr>
        <w:t xml:space="preserve">   </w:t>
      </w:r>
    </w:p>
    <w:p w:rsidR="002B4A2B" w:rsidRPr="002B4A2B" w:rsidRDefault="002B4A2B" w:rsidP="002B4A2B">
      <w:pPr>
        <w:pStyle w:val="Tekstpodstawowywcity3"/>
        <w:spacing w:before="120" w:after="120"/>
        <w:rPr>
          <w:sz w:val="24"/>
        </w:rPr>
      </w:pPr>
      <w:r>
        <w:rPr>
          <w:sz w:val="24"/>
        </w:rPr>
        <w:t>11</w:t>
      </w:r>
      <w:r w:rsidRPr="002B4A2B">
        <w:rPr>
          <w:sz w:val="24"/>
        </w:rPr>
        <w:t>.</w:t>
      </w:r>
      <w:r w:rsidRPr="002B4A2B">
        <w:rPr>
          <w:sz w:val="24"/>
        </w:rPr>
        <w:tab/>
        <w:t>Zamawiający wymaga aby autoklaw był wyposażony w programu do sterylizacji instrumentów (narzędzi). Czy zatem Zamawiający wymaga aby autoklaw posiadał możliwość rozbudowy w przyszłości o system pompy próżniowej umożliwiający suszenie materiału ?</w:t>
      </w:r>
    </w:p>
    <w:p w:rsidR="002B4A2B" w:rsidRPr="002B4A2B" w:rsidRDefault="002B4A2B" w:rsidP="002B4A2B">
      <w:pPr>
        <w:pStyle w:val="Tekstpodstawowywcity3"/>
        <w:spacing w:before="120" w:after="120"/>
        <w:rPr>
          <w:sz w:val="24"/>
        </w:rPr>
      </w:pPr>
      <w:r w:rsidRPr="002B4A2B">
        <w:rPr>
          <w:b/>
          <w:sz w:val="24"/>
        </w:rPr>
        <w:t>Odpowiedź:</w:t>
      </w:r>
      <w:r w:rsidRPr="002B4A2B">
        <w:t xml:space="preserve"> </w:t>
      </w:r>
      <w:r w:rsidRPr="002B4A2B">
        <w:rPr>
          <w:sz w:val="24"/>
        </w:rPr>
        <w:t>Zamawiający wymaga aby autoklaw posiadał możliwość rozbudowy o system pompy próżniowej</w:t>
      </w:r>
    </w:p>
    <w:p w:rsidR="002B4A2B" w:rsidRPr="002B4A2B" w:rsidRDefault="002B4A2B" w:rsidP="002B4A2B">
      <w:pPr>
        <w:pStyle w:val="Tekstpodstawowywcity3"/>
        <w:spacing w:before="120" w:after="120"/>
        <w:rPr>
          <w:sz w:val="24"/>
        </w:rPr>
      </w:pPr>
      <w:r>
        <w:rPr>
          <w:sz w:val="24"/>
        </w:rPr>
        <w:t xml:space="preserve">12. </w:t>
      </w:r>
      <w:r w:rsidRPr="002B4A2B">
        <w:rPr>
          <w:sz w:val="24"/>
        </w:rPr>
        <w:tab/>
        <w:t>Czy Zamawiający wymaga aby  komunikaty na sterowniku LCD wyświetlane były w języku polskim?</w:t>
      </w:r>
    </w:p>
    <w:p w:rsidR="002B4A2B" w:rsidRPr="002B4A2B" w:rsidRDefault="002B4A2B" w:rsidP="002B4A2B">
      <w:pPr>
        <w:pStyle w:val="Tekstpodstawowywcity3"/>
        <w:spacing w:before="120" w:after="120"/>
        <w:rPr>
          <w:sz w:val="24"/>
        </w:rPr>
      </w:pPr>
      <w:r w:rsidRPr="002B4A2B">
        <w:rPr>
          <w:b/>
          <w:sz w:val="24"/>
        </w:rPr>
        <w:t>Odpowiedź:</w:t>
      </w:r>
      <w:r>
        <w:rPr>
          <w:sz w:val="24"/>
        </w:rPr>
        <w:t xml:space="preserve"> </w:t>
      </w:r>
      <w:r w:rsidRPr="002B4A2B">
        <w:rPr>
          <w:sz w:val="24"/>
        </w:rPr>
        <w:t>Zamawiający wymaga komunikatów w języku polskim</w:t>
      </w:r>
    </w:p>
    <w:p w:rsidR="002B4A2B" w:rsidRPr="002B4A2B" w:rsidRDefault="002B4A2B" w:rsidP="002B4A2B">
      <w:pPr>
        <w:pStyle w:val="Tekstpodstawowywcity3"/>
        <w:spacing w:before="120" w:after="120"/>
        <w:rPr>
          <w:sz w:val="24"/>
        </w:rPr>
      </w:pPr>
      <w:r>
        <w:rPr>
          <w:sz w:val="24"/>
        </w:rPr>
        <w:t>1</w:t>
      </w:r>
      <w:r w:rsidRPr="002B4A2B">
        <w:rPr>
          <w:sz w:val="24"/>
        </w:rPr>
        <w:t>3.</w:t>
      </w:r>
      <w:r w:rsidRPr="002B4A2B">
        <w:rPr>
          <w:sz w:val="24"/>
        </w:rPr>
        <w:tab/>
        <w:t>Zamawiający wymaga aby autoklaw był wyposażony w programu do sterylizacji płynów. Czy zatem Zamawiający wymaga aby autoklaw był wyposażony w sondę temperaturową do płynów oraz posiadał możliwość rozbudowy w przyszłości o system szybkiego chłodzenia – tzn. rozwiązanie umożliwiające chłodzenie płynów w nadciśnieniu bez konieczności zużywania wody ?</w:t>
      </w:r>
    </w:p>
    <w:p w:rsidR="002B4A2B" w:rsidRPr="002B4A2B" w:rsidRDefault="002B4A2B" w:rsidP="002B4A2B">
      <w:pPr>
        <w:pStyle w:val="Tekstpodstawowywcity3"/>
        <w:spacing w:before="120" w:after="120"/>
        <w:rPr>
          <w:sz w:val="24"/>
        </w:rPr>
      </w:pPr>
      <w:r w:rsidRPr="002B4A2B">
        <w:rPr>
          <w:b/>
          <w:sz w:val="24"/>
        </w:rPr>
        <w:t>Odpowiedź:</w:t>
      </w:r>
      <w:r>
        <w:rPr>
          <w:sz w:val="24"/>
        </w:rPr>
        <w:t xml:space="preserve"> </w:t>
      </w:r>
      <w:r w:rsidRPr="002B4A2B">
        <w:rPr>
          <w:sz w:val="24"/>
        </w:rPr>
        <w:t>Zamawiający wymaga wyposażenia autoklawu w sondę temperaturową oraz możliwość rozbudowy o system szybkiego chłodzenia</w:t>
      </w:r>
    </w:p>
    <w:p w:rsidR="002B4A2B" w:rsidRPr="002B4A2B" w:rsidRDefault="002B4A2B" w:rsidP="002B4A2B">
      <w:pPr>
        <w:pStyle w:val="Tekstpodstawowywcity3"/>
        <w:spacing w:before="120" w:after="120"/>
        <w:rPr>
          <w:sz w:val="24"/>
        </w:rPr>
      </w:pPr>
      <w:r>
        <w:rPr>
          <w:sz w:val="24"/>
        </w:rPr>
        <w:t>1</w:t>
      </w:r>
      <w:r w:rsidRPr="002B4A2B">
        <w:rPr>
          <w:sz w:val="24"/>
        </w:rPr>
        <w:t>4.</w:t>
      </w:r>
      <w:r w:rsidRPr="002B4A2B">
        <w:rPr>
          <w:sz w:val="24"/>
        </w:rPr>
        <w:tab/>
        <w:t xml:space="preserve">Czy Zamawiający wymaga aby pokrywa autoklawu otwierała się na bok autoklawu tzn. horyzontalnie?  Takie rozwiązanie wymusza odsunięcie operatora od komory urządzenia  w momencie otwierania. Tym samym nie ma możliwości nachylenia osoby nad gorącym wsadem autoklawu w momencie otwierania – jest to szczególnie ważne w czasie sterylizacji np. materiału o nieprzyjemnym zapachu. </w:t>
      </w:r>
    </w:p>
    <w:p w:rsidR="002B4A2B" w:rsidRPr="002B4A2B" w:rsidRDefault="002B4A2B" w:rsidP="002B4A2B">
      <w:pPr>
        <w:pStyle w:val="Tekstpodstawowywcity3"/>
        <w:spacing w:before="120" w:after="120"/>
        <w:rPr>
          <w:sz w:val="24"/>
        </w:rPr>
      </w:pPr>
      <w:r w:rsidRPr="002B4A2B">
        <w:rPr>
          <w:b/>
          <w:sz w:val="24"/>
        </w:rPr>
        <w:t>Odpowiedź:</w:t>
      </w:r>
      <w:r>
        <w:rPr>
          <w:sz w:val="24"/>
        </w:rPr>
        <w:t xml:space="preserve"> </w:t>
      </w:r>
      <w:r w:rsidRPr="002B4A2B">
        <w:rPr>
          <w:sz w:val="24"/>
        </w:rPr>
        <w:t xml:space="preserve">Zamawiający dopuszcza takie rozwiązanie.  </w:t>
      </w:r>
    </w:p>
    <w:p w:rsidR="002B4A2B" w:rsidRPr="002B4A2B" w:rsidRDefault="002B4A2B" w:rsidP="002B4A2B">
      <w:pPr>
        <w:pStyle w:val="Tekstpodstawowywcity3"/>
        <w:spacing w:before="120" w:after="120"/>
        <w:rPr>
          <w:sz w:val="24"/>
        </w:rPr>
      </w:pPr>
      <w:r>
        <w:rPr>
          <w:sz w:val="24"/>
        </w:rPr>
        <w:t>1</w:t>
      </w:r>
      <w:r w:rsidRPr="002B4A2B">
        <w:rPr>
          <w:sz w:val="24"/>
        </w:rPr>
        <w:t>5.</w:t>
      </w:r>
      <w:r w:rsidRPr="002B4A2B">
        <w:rPr>
          <w:sz w:val="24"/>
        </w:rPr>
        <w:tab/>
        <w:t xml:space="preserve">Czy Zamawiający zgodzi się na zaoferowanie autoklawu, z możliwością programowania temperatury sterylizacji w zakresie 105-138˚ C z możliwością rozbudowy w </w:t>
      </w:r>
      <w:r w:rsidRPr="002B4A2B">
        <w:rPr>
          <w:sz w:val="24"/>
        </w:rPr>
        <w:lastRenderedPageBreak/>
        <w:t>przyszłości o program do pożywek umożliwiający utrzymanie temperatury wsadu w zakresie 40 -95 ˚ C?</w:t>
      </w:r>
    </w:p>
    <w:p w:rsidR="002B4A2B" w:rsidRPr="002B4A2B" w:rsidRDefault="002B4A2B" w:rsidP="002B4A2B">
      <w:pPr>
        <w:pStyle w:val="Tekstpodstawowywcity3"/>
        <w:spacing w:before="120" w:after="120"/>
        <w:rPr>
          <w:sz w:val="24"/>
        </w:rPr>
      </w:pPr>
      <w:r w:rsidRPr="002B4A2B">
        <w:rPr>
          <w:b/>
          <w:sz w:val="24"/>
        </w:rPr>
        <w:t>Odpowiedź:</w:t>
      </w:r>
      <w:r>
        <w:rPr>
          <w:sz w:val="24"/>
        </w:rPr>
        <w:t xml:space="preserve"> </w:t>
      </w:r>
      <w:r w:rsidRPr="002B4A2B">
        <w:rPr>
          <w:sz w:val="24"/>
        </w:rPr>
        <w:t>Zamawiający zgadza się na zaoferowanie autoklawu z programowaniem temperatury sterylizacji w zakresie 105-138ºC ze zintegrowanym programem do pożywek w zakresie 40-95ºC</w:t>
      </w:r>
    </w:p>
    <w:p w:rsidR="002B4A2B" w:rsidRPr="002B4A2B" w:rsidRDefault="002B4A2B" w:rsidP="002B4A2B">
      <w:pPr>
        <w:pStyle w:val="Tekstpodstawowywcity3"/>
        <w:spacing w:before="120" w:after="120"/>
        <w:rPr>
          <w:sz w:val="24"/>
        </w:rPr>
      </w:pPr>
      <w:r>
        <w:rPr>
          <w:sz w:val="24"/>
        </w:rPr>
        <w:t>1</w:t>
      </w:r>
      <w:r w:rsidRPr="002B4A2B">
        <w:rPr>
          <w:sz w:val="24"/>
        </w:rPr>
        <w:t>6.</w:t>
      </w:r>
      <w:r w:rsidRPr="002B4A2B">
        <w:rPr>
          <w:sz w:val="24"/>
        </w:rPr>
        <w:tab/>
        <w:t>Proszę o informację czy Zamawiający zgodzi się na termin wykonania zamówienia dla autoklawu równy do 8 tygodni od podpisania umowy ?</w:t>
      </w:r>
    </w:p>
    <w:p w:rsidR="002B4A2B" w:rsidRPr="002B4A2B" w:rsidRDefault="002B4A2B" w:rsidP="002B4A2B">
      <w:pPr>
        <w:pStyle w:val="Tekstpodstawowywcity3"/>
        <w:spacing w:before="120" w:after="120"/>
        <w:rPr>
          <w:sz w:val="24"/>
        </w:rPr>
      </w:pPr>
      <w:r w:rsidRPr="002B4A2B">
        <w:rPr>
          <w:b/>
          <w:sz w:val="24"/>
        </w:rPr>
        <w:t>Odpowiedź:</w:t>
      </w:r>
      <w:r>
        <w:rPr>
          <w:sz w:val="24"/>
        </w:rPr>
        <w:t xml:space="preserve"> </w:t>
      </w:r>
      <w:r w:rsidR="00B443A9">
        <w:rPr>
          <w:sz w:val="24"/>
        </w:rPr>
        <w:t xml:space="preserve"> Patrz odpowiedź na pytanie nr 3.</w:t>
      </w:r>
    </w:p>
    <w:p w:rsidR="002B4A2B" w:rsidRPr="002B4A2B" w:rsidRDefault="002B4A2B" w:rsidP="002B4A2B">
      <w:pPr>
        <w:pStyle w:val="Tekstpodstawowywcity3"/>
        <w:spacing w:before="120" w:after="120"/>
        <w:rPr>
          <w:sz w:val="24"/>
        </w:rPr>
      </w:pPr>
      <w:r>
        <w:rPr>
          <w:sz w:val="24"/>
        </w:rPr>
        <w:t>1</w:t>
      </w:r>
      <w:r w:rsidRPr="002B4A2B">
        <w:rPr>
          <w:sz w:val="24"/>
        </w:rPr>
        <w:t>7.</w:t>
      </w:r>
      <w:r w:rsidRPr="002B4A2B">
        <w:rPr>
          <w:sz w:val="24"/>
        </w:rPr>
        <w:tab/>
        <w:t>Proszę o informację czy Zamawiający zgodzi się na termin wykonania zamówienia dla autoklawu równy do 6 tygodni od podpisania umowy ?</w:t>
      </w:r>
    </w:p>
    <w:p w:rsidR="002B4A2B" w:rsidRPr="002B4A2B" w:rsidRDefault="002B4A2B" w:rsidP="002B4A2B">
      <w:pPr>
        <w:pStyle w:val="Tekstpodstawowywcity3"/>
        <w:spacing w:before="120" w:after="120"/>
        <w:rPr>
          <w:sz w:val="24"/>
        </w:rPr>
      </w:pPr>
      <w:r w:rsidRPr="002B4A2B">
        <w:rPr>
          <w:b/>
          <w:sz w:val="24"/>
        </w:rPr>
        <w:t xml:space="preserve">Odpowiedź: </w:t>
      </w:r>
      <w:r w:rsidR="00B443A9" w:rsidRPr="00B443A9">
        <w:rPr>
          <w:sz w:val="24"/>
        </w:rPr>
        <w:t>Patrz odpowiedź na pytanie nr 3</w:t>
      </w:r>
      <w:r w:rsidRPr="002B4A2B">
        <w:rPr>
          <w:sz w:val="24"/>
        </w:rPr>
        <w:t>.</w:t>
      </w:r>
    </w:p>
    <w:p w:rsidR="002B4A2B" w:rsidRPr="002B4A2B" w:rsidRDefault="002B4A2B" w:rsidP="002B4A2B">
      <w:pPr>
        <w:pStyle w:val="Tekstpodstawowywcity3"/>
        <w:spacing w:before="120" w:after="120"/>
        <w:rPr>
          <w:sz w:val="24"/>
        </w:rPr>
      </w:pPr>
    </w:p>
    <w:p w:rsidR="00D10688" w:rsidRPr="00D10688" w:rsidRDefault="00B443A9" w:rsidP="00024295">
      <w:pPr>
        <w:pStyle w:val="Tekstpodstawowywcity3"/>
        <w:spacing w:before="120" w:after="120"/>
        <w:rPr>
          <w:sz w:val="24"/>
        </w:rPr>
      </w:pPr>
      <w:r w:rsidRPr="00B443A9">
        <w:rPr>
          <w:sz w:val="24"/>
        </w:rPr>
        <w:t xml:space="preserve">Z uwagi na powyższe, Zamawiający </w:t>
      </w:r>
      <w:r w:rsidRPr="00B443A9">
        <w:rPr>
          <w:b/>
          <w:sz w:val="24"/>
        </w:rPr>
        <w:t>przedłuża termin składania ofert do dnia 20.02.2014r. do godz. 1</w:t>
      </w:r>
      <w:r w:rsidR="00DB114B">
        <w:rPr>
          <w:b/>
          <w:sz w:val="24"/>
        </w:rPr>
        <w:t>1</w:t>
      </w:r>
      <w:r w:rsidRPr="00B443A9">
        <w:rPr>
          <w:b/>
          <w:sz w:val="24"/>
        </w:rPr>
        <w:t>:00</w:t>
      </w:r>
      <w:r w:rsidRPr="00B443A9">
        <w:rPr>
          <w:sz w:val="24"/>
        </w:rPr>
        <w:t>. Oferty należy składać w siedzibie Zamawiającego w pok. 28. Otwarcie ofert nastąp</w:t>
      </w:r>
      <w:r w:rsidR="00DB114B">
        <w:rPr>
          <w:sz w:val="24"/>
        </w:rPr>
        <w:t>i tego samego dnia o godz. 12</w:t>
      </w:r>
      <w:r w:rsidRPr="00B443A9">
        <w:rPr>
          <w:sz w:val="24"/>
        </w:rPr>
        <w:t>:00 w siedzibie Politechniki Częstochowskiej przy ul. Dąbrowskiego 69, pok. 32.</w:t>
      </w:r>
    </w:p>
    <w:p w:rsidR="00F672C8" w:rsidRDefault="00F672C8" w:rsidP="00024295">
      <w:pPr>
        <w:pStyle w:val="Tekstpodstawowywcity3"/>
        <w:spacing w:before="120" w:after="120"/>
        <w:ind w:firstLine="0"/>
        <w:rPr>
          <w:sz w:val="24"/>
        </w:rPr>
      </w:pPr>
    </w:p>
    <w:p w:rsidR="006E7ECA" w:rsidRDefault="006D4AB3" w:rsidP="00024295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6E7ECA" w:rsidRPr="006E7ECA" w:rsidRDefault="006E7ECA" w:rsidP="00024295">
      <w:pPr>
        <w:spacing w:line="360" w:lineRule="auto"/>
        <w:jc w:val="both"/>
      </w:pPr>
    </w:p>
    <w:p w:rsidR="006E7ECA" w:rsidRDefault="006E7ECA" w:rsidP="00024295">
      <w:pPr>
        <w:spacing w:line="360" w:lineRule="auto"/>
        <w:jc w:val="both"/>
      </w:pPr>
    </w:p>
    <w:p w:rsidR="006E7ECA" w:rsidRPr="006E7ECA" w:rsidRDefault="006E7ECA" w:rsidP="00024295">
      <w:pPr>
        <w:tabs>
          <w:tab w:val="left" w:pos="7140"/>
        </w:tabs>
        <w:spacing w:line="360" w:lineRule="auto"/>
        <w:jc w:val="both"/>
        <w:rPr>
          <w:sz w:val="24"/>
          <w:szCs w:val="24"/>
        </w:rPr>
      </w:pPr>
      <w:r w:rsidRPr="006E7ECA">
        <w:rPr>
          <w:sz w:val="24"/>
          <w:szCs w:val="24"/>
        </w:rPr>
        <w:t>PROREKTOR ds. NAUKI</w:t>
      </w:r>
    </w:p>
    <w:p w:rsidR="006D4AB3" w:rsidRPr="006E7ECA" w:rsidRDefault="006E7ECA" w:rsidP="00024295">
      <w:pPr>
        <w:tabs>
          <w:tab w:val="left" w:pos="7140"/>
        </w:tabs>
        <w:spacing w:line="360" w:lineRule="auto"/>
        <w:jc w:val="both"/>
        <w:rPr>
          <w:sz w:val="24"/>
          <w:szCs w:val="24"/>
        </w:rPr>
      </w:pPr>
      <w:r w:rsidRPr="006E7ECA">
        <w:rPr>
          <w:sz w:val="24"/>
          <w:szCs w:val="24"/>
        </w:rPr>
        <w:t>prof. dr hab. inż. Zygmunt Nitkiewicz</w:t>
      </w:r>
    </w:p>
    <w:sectPr w:rsidR="006D4AB3" w:rsidRPr="006E7EC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5C61" w:rsidRDefault="00E05C61">
      <w:r>
        <w:separator/>
      </w:r>
    </w:p>
  </w:endnote>
  <w:endnote w:type="continuationSeparator" w:id="0">
    <w:p w:rsidR="00E05C61" w:rsidRDefault="00E05C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E7EC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SdUz&#10;yR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B114B">
      <w:rPr>
        <w:rStyle w:val="Numerstrony"/>
        <w:noProof/>
      </w:rPr>
      <w:t>9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5C61" w:rsidRDefault="00E05C61">
      <w:r>
        <w:separator/>
      </w:r>
    </w:p>
  </w:footnote>
  <w:footnote w:type="continuationSeparator" w:id="0">
    <w:p w:rsidR="00E05C61" w:rsidRDefault="00E05C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EB9" w:rsidRDefault="00396EB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EB9" w:rsidRDefault="006E7ECA">
    <w:pPr>
      <w:pStyle w:val="Nagwek"/>
    </w:pPr>
    <w:r>
      <w:rPr>
        <w:noProof/>
      </w:rPr>
      <w:drawing>
        <wp:inline distT="0" distB="0" distL="0" distR="0">
          <wp:extent cx="5753100" cy="1133475"/>
          <wp:effectExtent l="0" t="0" r="0" b="9525"/>
          <wp:docPr id="2" name="Obraz 1" descr="Nagłówek Algi_kolor_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Nagłówek Algi_kolor_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EB9" w:rsidRDefault="00396EB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1659"/>
        </w:tabs>
        <w:ind w:left="1659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2019"/>
        </w:tabs>
        <w:ind w:left="2019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379"/>
        </w:tabs>
        <w:ind w:left="2379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099"/>
        </w:tabs>
        <w:ind w:left="3099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3459"/>
        </w:tabs>
        <w:ind w:left="3459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3819"/>
        </w:tabs>
        <w:ind w:left="3819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4179"/>
        </w:tabs>
        <w:ind w:left="4179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4539"/>
        </w:tabs>
        <w:ind w:left="4539" w:hanging="360"/>
      </w:pPr>
      <w:rPr>
        <w:rFonts w:ascii="Times New Roman" w:hAnsi="Times New Roman" w:cs="Times New Roman"/>
      </w:rPr>
    </w:lvl>
  </w:abstractNum>
  <w:abstractNum w:abstractNumId="1">
    <w:nsid w:val="06B5762E"/>
    <w:multiLevelType w:val="hybridMultilevel"/>
    <w:tmpl w:val="41502E42"/>
    <w:lvl w:ilvl="0" w:tplc="D24AE70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C094CBB"/>
    <w:multiLevelType w:val="hybridMultilevel"/>
    <w:tmpl w:val="F170E892"/>
    <w:lvl w:ilvl="0" w:tplc="D3F87006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2A533B2"/>
    <w:multiLevelType w:val="hybridMultilevel"/>
    <w:tmpl w:val="B39AD18E"/>
    <w:lvl w:ilvl="0" w:tplc="D988E6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59F59A0"/>
    <w:multiLevelType w:val="hybridMultilevel"/>
    <w:tmpl w:val="177A2446"/>
    <w:lvl w:ilvl="0" w:tplc="D3F87006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40F254BA"/>
    <w:multiLevelType w:val="hybridMultilevel"/>
    <w:tmpl w:val="6176771A"/>
    <w:lvl w:ilvl="0" w:tplc="DF3C94A8">
      <w:start w:val="3"/>
      <w:numFmt w:val="decimal"/>
      <w:lvlText w:val="%1."/>
      <w:lvlJc w:val="left"/>
      <w:pPr>
        <w:ind w:left="1131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4861649E"/>
    <w:multiLevelType w:val="hybridMultilevel"/>
    <w:tmpl w:val="283292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4BE37D33"/>
    <w:multiLevelType w:val="hybridMultilevel"/>
    <w:tmpl w:val="C1A8CD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26F234E"/>
    <w:multiLevelType w:val="hybridMultilevel"/>
    <w:tmpl w:val="3B9A10B4"/>
    <w:lvl w:ilvl="0" w:tplc="D3F87006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54FC1E9C"/>
    <w:multiLevelType w:val="hybridMultilevel"/>
    <w:tmpl w:val="8820A306"/>
    <w:lvl w:ilvl="0" w:tplc="0758F6B8">
      <w:start w:val="1"/>
      <w:numFmt w:val="decimal"/>
      <w:lvlText w:val="%1."/>
      <w:lvlJc w:val="left"/>
      <w:pPr>
        <w:ind w:left="1131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5E290F33"/>
    <w:multiLevelType w:val="hybridMultilevel"/>
    <w:tmpl w:val="7528ECAC"/>
    <w:lvl w:ilvl="0" w:tplc="CF5487F6">
      <w:start w:val="1"/>
      <w:numFmt w:val="upperRoman"/>
      <w:lvlText w:val="%1."/>
      <w:lvlJc w:val="left"/>
      <w:pPr>
        <w:ind w:left="72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0"/>
  </w:num>
  <w:num w:numId="2">
    <w:abstractNumId w:val="17"/>
  </w:num>
  <w:num w:numId="3">
    <w:abstractNumId w:val="8"/>
  </w:num>
  <w:num w:numId="4">
    <w:abstractNumId w:val="16"/>
  </w:num>
  <w:num w:numId="5">
    <w:abstractNumId w:val="3"/>
  </w:num>
  <w:num w:numId="6">
    <w:abstractNumId w:val="4"/>
  </w:num>
  <w:num w:numId="7">
    <w:abstractNumId w:val="15"/>
  </w:num>
  <w:num w:numId="8">
    <w:abstractNumId w:val="0"/>
  </w:num>
  <w:num w:numId="9">
    <w:abstractNumId w:val="1"/>
  </w:num>
  <w:num w:numId="10">
    <w:abstractNumId w:val="13"/>
  </w:num>
  <w:num w:numId="11">
    <w:abstractNumId w:val="9"/>
  </w:num>
  <w:num w:numId="12">
    <w:abstractNumId w:val="7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2"/>
  </w:num>
  <w:num w:numId="17">
    <w:abstractNumId w:val="6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B7C"/>
    <w:rsid w:val="00024295"/>
    <w:rsid w:val="00031374"/>
    <w:rsid w:val="000A1097"/>
    <w:rsid w:val="00180C6E"/>
    <w:rsid w:val="001C255C"/>
    <w:rsid w:val="002019FA"/>
    <w:rsid w:val="00293BA2"/>
    <w:rsid w:val="002B4A2B"/>
    <w:rsid w:val="00396EB9"/>
    <w:rsid w:val="005144A9"/>
    <w:rsid w:val="005B1B08"/>
    <w:rsid w:val="005D1B7C"/>
    <w:rsid w:val="00662BDB"/>
    <w:rsid w:val="006B7198"/>
    <w:rsid w:val="006C6A47"/>
    <w:rsid w:val="006D4AB3"/>
    <w:rsid w:val="006E7ECA"/>
    <w:rsid w:val="006F3B81"/>
    <w:rsid w:val="006F7416"/>
    <w:rsid w:val="008B75FC"/>
    <w:rsid w:val="00A905AC"/>
    <w:rsid w:val="00AC65B3"/>
    <w:rsid w:val="00B443A9"/>
    <w:rsid w:val="00BA6584"/>
    <w:rsid w:val="00C246DB"/>
    <w:rsid w:val="00C370F2"/>
    <w:rsid w:val="00C44EEC"/>
    <w:rsid w:val="00D10688"/>
    <w:rsid w:val="00DB114B"/>
    <w:rsid w:val="00DF32E8"/>
    <w:rsid w:val="00E05C61"/>
    <w:rsid w:val="00E22A03"/>
    <w:rsid w:val="00E2789F"/>
    <w:rsid w:val="00EA14B3"/>
    <w:rsid w:val="00EA416E"/>
    <w:rsid w:val="00F672C8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2019F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019F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93B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2019F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019F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93B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9</Pages>
  <Words>1920</Words>
  <Characters>11524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Łukasz Zyngier</dc:creator>
  <cp:lastModifiedBy>Łukasz Zyngier</cp:lastModifiedBy>
  <cp:revision>7</cp:revision>
  <cp:lastPrinted>2014-02-13T10:20:00Z</cp:lastPrinted>
  <dcterms:created xsi:type="dcterms:W3CDTF">2014-02-13T08:40:00Z</dcterms:created>
  <dcterms:modified xsi:type="dcterms:W3CDTF">2014-02-14T08:40:00Z</dcterms:modified>
</cp:coreProperties>
</file>