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bookmarkStart w:id="0" w:name="_GoBack"/>
      <w:bookmarkEnd w:id="0"/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 xml:space="preserve">Tel/fax……………………….;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9E57BF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9E57BF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9E57BF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9E57BF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9E57BF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9E57BF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9E57BF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9E57BF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9E57BF" w:rsidRPr="009E57BF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9E57BF" w:rsidRPr="009E57BF">
        <w:rPr>
          <w:rFonts w:ascii="Tahoma" w:hAnsi="Tahoma" w:cs="Tahoma"/>
          <w:b/>
          <w:sz w:val="18"/>
          <w:szCs w:val="18"/>
        </w:rPr>
        <w:t>Dostawa sprzętu i oprogramowania komputerowego dla jednostke organizacyjnych Politechniki Częstochowska</w:t>
      </w:r>
      <w:r w:rsidR="00036A09" w:rsidRPr="00C916FC">
        <w:rPr>
          <w:rFonts w:ascii="Tahoma" w:hAnsi="Tahoma" w:cs="Tahoma"/>
          <w:sz w:val="18"/>
          <w:szCs w:val="18"/>
        </w:rPr>
        <w:t xml:space="preserve">”, spr.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9E57BF" w:rsidRPr="009E57BF">
        <w:rPr>
          <w:rFonts w:ascii="Tahoma" w:hAnsi="Tahoma" w:cs="Tahoma"/>
          <w:b/>
          <w:sz w:val="18"/>
          <w:szCs w:val="18"/>
        </w:rPr>
        <w:t>ZP/DK-01/14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9E57BF" w:rsidRPr="00036A09" w:rsidTr="00BA20DC">
        <w:tc>
          <w:tcPr>
            <w:tcW w:w="1134" w:type="dxa"/>
          </w:tcPr>
          <w:p w:rsidR="009E57BF" w:rsidRPr="00036A09" w:rsidRDefault="009E57BF" w:rsidP="00BA20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E57BF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9E57BF">
              <w:rPr>
                <w:rFonts w:ascii="Tahoma" w:hAnsi="Tahoma" w:cs="Tahoma"/>
                <w:sz w:val="18"/>
                <w:szCs w:val="18"/>
              </w:rPr>
              <w:t>Dostawa siedmiu komputerów przenośnych (ultrabooków), jednego kopmutera PC oraz tabletu dla MSK CzestMAN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9E57BF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9E57BF" w:rsidRPr="00036A09" w:rsidTr="00BA20DC">
        <w:tc>
          <w:tcPr>
            <w:tcW w:w="1134" w:type="dxa"/>
          </w:tcPr>
          <w:p w:rsidR="009E57BF" w:rsidRPr="00036A09" w:rsidRDefault="009E57BF" w:rsidP="00BA20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E57BF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9E57BF">
              <w:rPr>
                <w:rFonts w:ascii="Tahoma" w:hAnsi="Tahoma" w:cs="Tahoma"/>
                <w:sz w:val="18"/>
                <w:szCs w:val="18"/>
              </w:rPr>
              <w:t>Roczne odnowienie subskrypcji uaktualnień licencji Matlab (#676967, #676968) dla MSK CzestMAN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9E57BF">
              <w:rPr>
                <w:rFonts w:ascii="Tahoma" w:hAnsi="Tahoma" w:cs="Tahoma"/>
                <w:sz w:val="18"/>
                <w:szCs w:val="18"/>
              </w:rPr>
              <w:t>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9E57BF" w:rsidRPr="00036A09" w:rsidTr="00BA20DC">
        <w:tc>
          <w:tcPr>
            <w:tcW w:w="1134" w:type="dxa"/>
          </w:tcPr>
          <w:p w:rsidR="009E57BF" w:rsidRPr="00036A09" w:rsidRDefault="009E57BF" w:rsidP="00BA20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E57BF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</w:tcPr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9E57BF">
              <w:rPr>
                <w:rFonts w:ascii="Tahoma" w:hAnsi="Tahoma" w:cs="Tahoma"/>
                <w:sz w:val="18"/>
                <w:szCs w:val="18"/>
              </w:rPr>
              <w:t>Drukarka laserowa dla Wydziału Elektrycznego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9E57BF">
              <w:rPr>
                <w:rFonts w:ascii="Tahoma" w:hAnsi="Tahoma" w:cs="Tahoma"/>
                <w:sz w:val="18"/>
                <w:szCs w:val="18"/>
              </w:rPr>
              <w:t>3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9E57BF" w:rsidRPr="00036A09" w:rsidTr="00BA20DC">
        <w:tc>
          <w:tcPr>
            <w:tcW w:w="1134" w:type="dxa"/>
          </w:tcPr>
          <w:p w:rsidR="009E57BF" w:rsidRPr="00036A09" w:rsidRDefault="009E57BF" w:rsidP="00BA20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E57BF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</w:tcPr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9E57BF">
              <w:rPr>
                <w:rFonts w:ascii="Tahoma" w:hAnsi="Tahoma" w:cs="Tahoma"/>
                <w:sz w:val="18"/>
                <w:szCs w:val="18"/>
              </w:rPr>
              <w:t>Ultrabook dla Wydziału Elektrycznego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9E57BF">
              <w:rPr>
                <w:rFonts w:ascii="Tahoma" w:hAnsi="Tahoma" w:cs="Tahoma"/>
                <w:sz w:val="18"/>
                <w:szCs w:val="18"/>
              </w:rPr>
              <w:t>4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9E57BF" w:rsidRPr="00036A09" w:rsidTr="00BA20DC">
        <w:tc>
          <w:tcPr>
            <w:tcW w:w="1134" w:type="dxa"/>
          </w:tcPr>
          <w:p w:rsidR="009E57BF" w:rsidRPr="00036A09" w:rsidRDefault="009E57BF" w:rsidP="00BA20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E57BF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</w:tcPr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9E57BF">
              <w:rPr>
                <w:rFonts w:ascii="Tahoma" w:hAnsi="Tahoma" w:cs="Tahoma"/>
                <w:sz w:val="18"/>
                <w:szCs w:val="18"/>
              </w:rPr>
              <w:t>MS Office 2013 (1 licencja) dla Wydziału Elektryczny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9E57BF">
              <w:rPr>
                <w:rFonts w:ascii="Tahoma" w:hAnsi="Tahoma" w:cs="Tahoma"/>
                <w:sz w:val="18"/>
                <w:szCs w:val="18"/>
              </w:rPr>
              <w:t>5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9E57BF" w:rsidRPr="00036A09" w:rsidTr="00BA20DC">
        <w:tc>
          <w:tcPr>
            <w:tcW w:w="1134" w:type="dxa"/>
          </w:tcPr>
          <w:p w:rsidR="009E57BF" w:rsidRPr="00036A09" w:rsidRDefault="009E57BF" w:rsidP="00BA20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E57BF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</w:tcPr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9E57BF">
              <w:rPr>
                <w:rFonts w:ascii="Tahoma" w:hAnsi="Tahoma" w:cs="Tahoma"/>
                <w:sz w:val="18"/>
                <w:szCs w:val="18"/>
              </w:rPr>
              <w:t>Urządzenie wielofunkcyjne dla Wydziału Elektrycznego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9E57BF">
              <w:rPr>
                <w:rFonts w:ascii="Tahoma" w:hAnsi="Tahoma" w:cs="Tahoma"/>
                <w:sz w:val="18"/>
                <w:szCs w:val="18"/>
              </w:rPr>
              <w:t>6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9E57BF" w:rsidRPr="00036A09" w:rsidTr="00BA20DC">
        <w:tc>
          <w:tcPr>
            <w:tcW w:w="1134" w:type="dxa"/>
          </w:tcPr>
          <w:p w:rsidR="009E57BF" w:rsidRPr="00036A09" w:rsidRDefault="009E57BF" w:rsidP="00BA20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E57BF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</w:tcPr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9E57BF">
              <w:rPr>
                <w:rFonts w:ascii="Tahoma" w:hAnsi="Tahoma" w:cs="Tahoma"/>
                <w:sz w:val="18"/>
                <w:szCs w:val="18"/>
              </w:rPr>
              <w:t>Zestaw komputerowy do Dziekanantu Wydziału Inżynierii Środowiska i Biotechnologii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9E57BF">
              <w:rPr>
                <w:rFonts w:ascii="Tahoma" w:hAnsi="Tahoma" w:cs="Tahoma"/>
                <w:sz w:val="18"/>
                <w:szCs w:val="18"/>
              </w:rPr>
              <w:t>7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9E57BF" w:rsidRPr="00036A09" w:rsidTr="00BA20DC">
        <w:tc>
          <w:tcPr>
            <w:tcW w:w="1134" w:type="dxa"/>
          </w:tcPr>
          <w:p w:rsidR="009E57BF" w:rsidRPr="00036A09" w:rsidRDefault="009E57BF" w:rsidP="00BA20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E57BF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8044" w:type="dxa"/>
          </w:tcPr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9E57BF">
              <w:rPr>
                <w:rFonts w:ascii="Tahoma" w:hAnsi="Tahoma" w:cs="Tahoma"/>
                <w:sz w:val="18"/>
                <w:szCs w:val="18"/>
              </w:rPr>
              <w:t>Zestaw komputerowy dla Instytutu Maszyn Cieplnych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9E57BF">
              <w:rPr>
                <w:rFonts w:ascii="Tahoma" w:hAnsi="Tahoma" w:cs="Tahoma"/>
                <w:sz w:val="18"/>
                <w:szCs w:val="18"/>
              </w:rPr>
              <w:t>8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9E57BF" w:rsidRPr="00036A09" w:rsidTr="00BA20DC">
        <w:tc>
          <w:tcPr>
            <w:tcW w:w="1134" w:type="dxa"/>
          </w:tcPr>
          <w:p w:rsidR="009E57BF" w:rsidRPr="00036A09" w:rsidRDefault="009E57BF" w:rsidP="00BA20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E57BF">
              <w:rPr>
                <w:rFonts w:ascii="Tahoma" w:hAnsi="Tahoma" w:cs="Tahoma"/>
                <w:sz w:val="18"/>
                <w:szCs w:val="18"/>
              </w:rPr>
              <w:t>9</w:t>
            </w:r>
          </w:p>
        </w:tc>
        <w:tc>
          <w:tcPr>
            <w:tcW w:w="8044" w:type="dxa"/>
          </w:tcPr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9E57BF">
              <w:rPr>
                <w:rFonts w:ascii="Tahoma" w:hAnsi="Tahoma" w:cs="Tahoma"/>
                <w:sz w:val="18"/>
                <w:szCs w:val="18"/>
              </w:rPr>
              <w:t>Komputer przenośny - mobilny dla Instytutu Maszyn Cieplnych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9E57BF">
              <w:rPr>
                <w:rFonts w:ascii="Tahoma" w:hAnsi="Tahoma" w:cs="Tahoma"/>
                <w:sz w:val="18"/>
                <w:szCs w:val="18"/>
              </w:rPr>
              <w:t>9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9E57BF" w:rsidRPr="00036A09" w:rsidTr="00BA20DC">
        <w:tc>
          <w:tcPr>
            <w:tcW w:w="1134" w:type="dxa"/>
          </w:tcPr>
          <w:p w:rsidR="009E57BF" w:rsidRPr="00036A09" w:rsidRDefault="009E57BF" w:rsidP="00BA20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E57BF">
              <w:rPr>
                <w:rFonts w:ascii="Tahoma" w:hAnsi="Tahoma" w:cs="Tahoma"/>
                <w:sz w:val="18"/>
                <w:szCs w:val="18"/>
              </w:rPr>
              <w:t>10</w:t>
            </w:r>
          </w:p>
        </w:tc>
        <w:tc>
          <w:tcPr>
            <w:tcW w:w="8044" w:type="dxa"/>
          </w:tcPr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9E57BF">
              <w:rPr>
                <w:rFonts w:ascii="Tahoma" w:hAnsi="Tahoma" w:cs="Tahoma"/>
                <w:sz w:val="18"/>
                <w:szCs w:val="18"/>
              </w:rPr>
              <w:t>Komputer przenośny dla Instytutu Maszyn Cieplnych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9E57BF">
              <w:rPr>
                <w:rFonts w:ascii="Tahoma" w:hAnsi="Tahoma" w:cs="Tahoma"/>
                <w:sz w:val="18"/>
                <w:szCs w:val="18"/>
              </w:rPr>
              <w:t>10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9E57BF" w:rsidRPr="00036A09" w:rsidTr="00BA20DC">
        <w:tc>
          <w:tcPr>
            <w:tcW w:w="1134" w:type="dxa"/>
          </w:tcPr>
          <w:p w:rsidR="009E57BF" w:rsidRPr="00036A09" w:rsidRDefault="009E57BF" w:rsidP="00BA20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E57BF">
              <w:rPr>
                <w:rFonts w:ascii="Tahoma" w:hAnsi="Tahoma" w:cs="Tahoma"/>
                <w:sz w:val="18"/>
                <w:szCs w:val="18"/>
              </w:rPr>
              <w:t>11</w:t>
            </w:r>
          </w:p>
        </w:tc>
        <w:tc>
          <w:tcPr>
            <w:tcW w:w="8044" w:type="dxa"/>
          </w:tcPr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9E57BF">
              <w:rPr>
                <w:rFonts w:ascii="Tahoma" w:hAnsi="Tahoma" w:cs="Tahoma"/>
                <w:sz w:val="18"/>
                <w:szCs w:val="18"/>
              </w:rPr>
              <w:t>Komputer przenośny typu laptop dla Instytutu Informatyki Teoretycznej i Stosowanej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9E57BF">
              <w:rPr>
                <w:rFonts w:ascii="Tahoma" w:hAnsi="Tahoma" w:cs="Tahoma"/>
                <w:sz w:val="18"/>
                <w:szCs w:val="18"/>
              </w:rPr>
              <w:t>11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9E57BF" w:rsidRPr="00036A09" w:rsidTr="00BA20DC">
        <w:tc>
          <w:tcPr>
            <w:tcW w:w="1134" w:type="dxa"/>
          </w:tcPr>
          <w:p w:rsidR="009E57BF" w:rsidRPr="00036A09" w:rsidRDefault="009E57BF" w:rsidP="00BA20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E57BF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8044" w:type="dxa"/>
          </w:tcPr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9E57BF">
              <w:rPr>
                <w:rFonts w:ascii="Tahoma" w:hAnsi="Tahoma" w:cs="Tahoma"/>
                <w:sz w:val="18"/>
                <w:szCs w:val="18"/>
              </w:rPr>
              <w:t>Komputer typu PC dla Instytutu Fizyki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9E57BF">
              <w:rPr>
                <w:rFonts w:ascii="Tahoma" w:hAnsi="Tahoma" w:cs="Tahoma"/>
                <w:sz w:val="18"/>
                <w:szCs w:val="18"/>
              </w:rPr>
              <w:t>12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9E57BF" w:rsidRPr="00036A09" w:rsidTr="00BA20DC">
        <w:tc>
          <w:tcPr>
            <w:tcW w:w="1134" w:type="dxa"/>
          </w:tcPr>
          <w:p w:rsidR="009E57BF" w:rsidRPr="00036A09" w:rsidRDefault="009E57BF" w:rsidP="00BA20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E57BF">
              <w:rPr>
                <w:rFonts w:ascii="Tahoma" w:hAnsi="Tahoma" w:cs="Tahoma"/>
                <w:sz w:val="18"/>
                <w:szCs w:val="18"/>
              </w:rPr>
              <w:t>13</w:t>
            </w:r>
          </w:p>
        </w:tc>
        <w:tc>
          <w:tcPr>
            <w:tcW w:w="8044" w:type="dxa"/>
          </w:tcPr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9E57BF">
              <w:rPr>
                <w:rFonts w:ascii="Tahoma" w:hAnsi="Tahoma" w:cs="Tahoma"/>
                <w:sz w:val="18"/>
                <w:szCs w:val="18"/>
              </w:rPr>
              <w:t>Zestaw komputerowy dla Instytutu Technologii Mechanicznych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9E57BF">
              <w:rPr>
                <w:rFonts w:ascii="Tahoma" w:hAnsi="Tahoma" w:cs="Tahoma"/>
                <w:sz w:val="18"/>
                <w:szCs w:val="18"/>
              </w:rPr>
              <w:t>13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9E57BF" w:rsidRPr="00036A09" w:rsidTr="00BA20DC">
        <w:tc>
          <w:tcPr>
            <w:tcW w:w="1134" w:type="dxa"/>
          </w:tcPr>
          <w:p w:rsidR="009E57BF" w:rsidRPr="00036A09" w:rsidRDefault="009E57BF" w:rsidP="00BA20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E57BF">
              <w:rPr>
                <w:rFonts w:ascii="Tahoma" w:hAnsi="Tahoma" w:cs="Tahoma"/>
                <w:sz w:val="18"/>
                <w:szCs w:val="18"/>
              </w:rPr>
              <w:t>14</w:t>
            </w:r>
          </w:p>
        </w:tc>
        <w:tc>
          <w:tcPr>
            <w:tcW w:w="8044" w:type="dxa"/>
          </w:tcPr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9E57BF">
              <w:rPr>
                <w:rFonts w:ascii="Tahoma" w:hAnsi="Tahoma" w:cs="Tahoma"/>
                <w:sz w:val="18"/>
                <w:szCs w:val="18"/>
              </w:rPr>
              <w:t>Odnowienie subskrypcji uaktualnień licencji (po 1 sztuce): Fuzzy Logic Toolbox, Matlab, Neural Network Toolbox dla Instytutu Inteligentnych Systemów Informatycznych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9E57BF">
              <w:rPr>
                <w:rFonts w:ascii="Tahoma" w:hAnsi="Tahoma" w:cs="Tahoma"/>
                <w:sz w:val="18"/>
                <w:szCs w:val="18"/>
              </w:rPr>
              <w:t>14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9E57BF" w:rsidRPr="00036A09" w:rsidTr="00BA20DC">
        <w:tc>
          <w:tcPr>
            <w:tcW w:w="1134" w:type="dxa"/>
          </w:tcPr>
          <w:p w:rsidR="009E57BF" w:rsidRPr="00036A09" w:rsidRDefault="009E57BF" w:rsidP="00BA20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E57BF">
              <w:rPr>
                <w:rFonts w:ascii="Tahoma" w:hAnsi="Tahoma" w:cs="Tahoma"/>
                <w:sz w:val="18"/>
                <w:szCs w:val="18"/>
              </w:rPr>
              <w:t>15</w:t>
            </w:r>
          </w:p>
        </w:tc>
        <w:tc>
          <w:tcPr>
            <w:tcW w:w="8044" w:type="dxa"/>
          </w:tcPr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9E57BF">
              <w:rPr>
                <w:rFonts w:ascii="Tahoma" w:hAnsi="Tahoma" w:cs="Tahoma"/>
                <w:sz w:val="18"/>
                <w:szCs w:val="18"/>
              </w:rPr>
              <w:t>Jednostanowiskowa licencja oprogramowania Origin firmy OriginLab Corporation dla Instytutu Matematyki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9E57BF">
              <w:rPr>
                <w:rFonts w:ascii="Tahoma" w:hAnsi="Tahoma" w:cs="Tahoma"/>
                <w:sz w:val="18"/>
                <w:szCs w:val="18"/>
              </w:rPr>
              <w:t>15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9E57BF" w:rsidRPr="00036A09" w:rsidTr="00BA20DC">
        <w:tc>
          <w:tcPr>
            <w:tcW w:w="1134" w:type="dxa"/>
          </w:tcPr>
          <w:p w:rsidR="009E57BF" w:rsidRPr="00036A09" w:rsidRDefault="009E57BF" w:rsidP="00BA20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E57BF">
              <w:rPr>
                <w:rFonts w:ascii="Tahoma" w:hAnsi="Tahoma" w:cs="Tahoma"/>
                <w:sz w:val="18"/>
                <w:szCs w:val="18"/>
              </w:rPr>
              <w:t>16</w:t>
            </w:r>
          </w:p>
        </w:tc>
        <w:tc>
          <w:tcPr>
            <w:tcW w:w="8044" w:type="dxa"/>
          </w:tcPr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9E57BF">
              <w:rPr>
                <w:rFonts w:ascii="Tahoma" w:hAnsi="Tahoma" w:cs="Tahoma"/>
                <w:sz w:val="18"/>
                <w:szCs w:val="18"/>
              </w:rPr>
              <w:t>Zasilacz awaryjny UPS dla Wydziału Inzynierii Procesowej, Materiałowej i Fizyki Stosowanej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9E57BF">
              <w:rPr>
                <w:rFonts w:ascii="Tahoma" w:hAnsi="Tahoma" w:cs="Tahoma"/>
                <w:sz w:val="18"/>
                <w:szCs w:val="18"/>
              </w:rPr>
              <w:t>16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9E57BF" w:rsidRPr="00036A09" w:rsidTr="00BA20DC">
        <w:tc>
          <w:tcPr>
            <w:tcW w:w="1134" w:type="dxa"/>
          </w:tcPr>
          <w:p w:rsidR="009E57BF" w:rsidRPr="00036A09" w:rsidRDefault="009E57BF" w:rsidP="00BA20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E57BF">
              <w:rPr>
                <w:rFonts w:ascii="Tahoma" w:hAnsi="Tahoma" w:cs="Tahoma"/>
                <w:sz w:val="18"/>
                <w:szCs w:val="18"/>
              </w:rPr>
              <w:t>17</w:t>
            </w:r>
          </w:p>
        </w:tc>
        <w:tc>
          <w:tcPr>
            <w:tcW w:w="8044" w:type="dxa"/>
          </w:tcPr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9E57BF">
              <w:rPr>
                <w:rFonts w:ascii="Tahoma" w:hAnsi="Tahoma" w:cs="Tahoma"/>
                <w:sz w:val="18"/>
                <w:szCs w:val="18"/>
              </w:rPr>
              <w:t>Trzy zasilacze UPS dla Wydziału Inzynierii Procesowej, Materiałowej i Fizyki Stosowanej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9E57BF">
              <w:rPr>
                <w:rFonts w:ascii="Tahoma" w:hAnsi="Tahoma" w:cs="Tahoma"/>
                <w:sz w:val="18"/>
                <w:szCs w:val="18"/>
              </w:rPr>
              <w:t>17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9E57BF" w:rsidRPr="00036A09" w:rsidTr="00BA20DC">
        <w:tc>
          <w:tcPr>
            <w:tcW w:w="1134" w:type="dxa"/>
          </w:tcPr>
          <w:p w:rsidR="009E57BF" w:rsidRPr="00036A09" w:rsidRDefault="009E57BF" w:rsidP="00BA20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E57BF">
              <w:rPr>
                <w:rFonts w:ascii="Tahoma" w:hAnsi="Tahoma" w:cs="Tahoma"/>
                <w:sz w:val="18"/>
                <w:szCs w:val="18"/>
              </w:rPr>
              <w:t>18</w:t>
            </w:r>
          </w:p>
        </w:tc>
        <w:tc>
          <w:tcPr>
            <w:tcW w:w="8044" w:type="dxa"/>
          </w:tcPr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9E57BF">
              <w:rPr>
                <w:rFonts w:ascii="Tahoma" w:hAnsi="Tahoma" w:cs="Tahoma"/>
                <w:sz w:val="18"/>
                <w:szCs w:val="18"/>
              </w:rPr>
              <w:t>Oprogramowanie Website X5 10 w wersji Proffesional (zakpu wyższej wersji programu, z zachowaniem kompatybilnosci projektów utworzonych w wersji Evolution) dla Wydziału Zarządzania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9E57BF">
              <w:rPr>
                <w:rFonts w:ascii="Tahoma" w:hAnsi="Tahoma" w:cs="Tahoma"/>
                <w:sz w:val="18"/>
                <w:szCs w:val="18"/>
              </w:rPr>
              <w:t>18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9E57BF" w:rsidRPr="00036A09" w:rsidTr="00BA20DC">
        <w:tc>
          <w:tcPr>
            <w:tcW w:w="1134" w:type="dxa"/>
          </w:tcPr>
          <w:p w:rsidR="009E57BF" w:rsidRPr="00036A09" w:rsidRDefault="009E57BF" w:rsidP="00BA20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E57BF">
              <w:rPr>
                <w:rFonts w:ascii="Tahoma" w:hAnsi="Tahoma" w:cs="Tahoma"/>
                <w:sz w:val="18"/>
                <w:szCs w:val="18"/>
              </w:rPr>
              <w:t>19</w:t>
            </w:r>
          </w:p>
        </w:tc>
        <w:tc>
          <w:tcPr>
            <w:tcW w:w="8044" w:type="dxa"/>
          </w:tcPr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9E57BF">
              <w:rPr>
                <w:rFonts w:ascii="Tahoma" w:hAnsi="Tahoma" w:cs="Tahoma"/>
                <w:sz w:val="18"/>
                <w:szCs w:val="18"/>
              </w:rPr>
              <w:t>2 x zasilacz awaryjny UPS - 1500W dla Centrum Wspópracy Międzynarodowej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9E57BF">
              <w:rPr>
                <w:rFonts w:ascii="Tahoma" w:hAnsi="Tahoma" w:cs="Tahoma"/>
                <w:sz w:val="18"/>
                <w:szCs w:val="18"/>
              </w:rPr>
              <w:t>19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9E57BF" w:rsidRPr="00036A09" w:rsidTr="00BA20DC">
        <w:tc>
          <w:tcPr>
            <w:tcW w:w="1134" w:type="dxa"/>
          </w:tcPr>
          <w:p w:rsidR="009E57BF" w:rsidRPr="00036A09" w:rsidRDefault="009E57BF" w:rsidP="00BA20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E57BF">
              <w:rPr>
                <w:rFonts w:ascii="Tahoma" w:hAnsi="Tahoma" w:cs="Tahoma"/>
                <w:sz w:val="18"/>
                <w:szCs w:val="18"/>
              </w:rPr>
              <w:t>20</w:t>
            </w:r>
          </w:p>
        </w:tc>
        <w:tc>
          <w:tcPr>
            <w:tcW w:w="8044" w:type="dxa"/>
          </w:tcPr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9E57BF">
              <w:rPr>
                <w:rFonts w:ascii="Tahoma" w:hAnsi="Tahoma" w:cs="Tahoma"/>
                <w:sz w:val="18"/>
                <w:szCs w:val="18"/>
              </w:rPr>
              <w:t>200 sztuk pamięci przenosnej USB (pendrive) 16 GB w obudowie metalowej z możliwością grawerowania dla Sekretariatu Prorektora ds. Rozwoju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9E57BF">
              <w:rPr>
                <w:rFonts w:ascii="Tahoma" w:hAnsi="Tahoma" w:cs="Tahoma"/>
                <w:sz w:val="18"/>
                <w:szCs w:val="18"/>
              </w:rPr>
              <w:t>20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że udzielamy gwarancji na okres 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036A09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</w:tc>
      </w:tr>
      <w:tr w:rsidR="009E57BF" w:rsidRPr="00036A09" w:rsidTr="00BA20DC">
        <w:trPr>
          <w:jc w:val="center"/>
        </w:trPr>
        <w:tc>
          <w:tcPr>
            <w:tcW w:w="1134" w:type="dxa"/>
          </w:tcPr>
          <w:p w:rsidR="009E57BF" w:rsidRPr="00036A09" w:rsidRDefault="009E57BF" w:rsidP="00BA20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E57BF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E57BF" w:rsidRPr="00036A09" w:rsidTr="00BA20DC">
        <w:trPr>
          <w:jc w:val="center"/>
        </w:trPr>
        <w:tc>
          <w:tcPr>
            <w:tcW w:w="1134" w:type="dxa"/>
          </w:tcPr>
          <w:p w:rsidR="009E57BF" w:rsidRPr="00036A09" w:rsidRDefault="009E57BF" w:rsidP="00BA20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E57BF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  <w:vAlign w:val="center"/>
          </w:tcPr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E57BF" w:rsidRPr="00036A09" w:rsidTr="00BA20DC">
        <w:trPr>
          <w:jc w:val="center"/>
        </w:trPr>
        <w:tc>
          <w:tcPr>
            <w:tcW w:w="1134" w:type="dxa"/>
          </w:tcPr>
          <w:p w:rsidR="009E57BF" w:rsidRPr="00036A09" w:rsidRDefault="009E57BF" w:rsidP="00BA20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E57BF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  <w:vAlign w:val="center"/>
          </w:tcPr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E57BF" w:rsidRPr="00036A09" w:rsidTr="00BA20DC">
        <w:trPr>
          <w:jc w:val="center"/>
        </w:trPr>
        <w:tc>
          <w:tcPr>
            <w:tcW w:w="1134" w:type="dxa"/>
          </w:tcPr>
          <w:p w:rsidR="009E57BF" w:rsidRPr="00036A09" w:rsidRDefault="009E57BF" w:rsidP="00BA20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E57BF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  <w:vAlign w:val="center"/>
          </w:tcPr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E57BF" w:rsidRPr="00036A09" w:rsidTr="00BA20DC">
        <w:trPr>
          <w:jc w:val="center"/>
        </w:trPr>
        <w:tc>
          <w:tcPr>
            <w:tcW w:w="1134" w:type="dxa"/>
          </w:tcPr>
          <w:p w:rsidR="009E57BF" w:rsidRPr="00036A09" w:rsidRDefault="009E57BF" w:rsidP="00BA20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E57BF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  <w:vAlign w:val="center"/>
          </w:tcPr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E57BF" w:rsidRPr="00036A09" w:rsidTr="00BA20DC">
        <w:trPr>
          <w:jc w:val="center"/>
        </w:trPr>
        <w:tc>
          <w:tcPr>
            <w:tcW w:w="1134" w:type="dxa"/>
          </w:tcPr>
          <w:p w:rsidR="009E57BF" w:rsidRPr="00036A09" w:rsidRDefault="009E57BF" w:rsidP="00BA20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E57BF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  <w:vAlign w:val="center"/>
          </w:tcPr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E57BF" w:rsidRPr="00036A09" w:rsidTr="00BA20DC">
        <w:trPr>
          <w:jc w:val="center"/>
        </w:trPr>
        <w:tc>
          <w:tcPr>
            <w:tcW w:w="1134" w:type="dxa"/>
          </w:tcPr>
          <w:p w:rsidR="009E57BF" w:rsidRPr="00036A09" w:rsidRDefault="009E57BF" w:rsidP="00BA20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E57BF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  <w:vAlign w:val="center"/>
          </w:tcPr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E57BF" w:rsidRPr="00036A09" w:rsidTr="00BA20DC">
        <w:trPr>
          <w:jc w:val="center"/>
        </w:trPr>
        <w:tc>
          <w:tcPr>
            <w:tcW w:w="1134" w:type="dxa"/>
          </w:tcPr>
          <w:p w:rsidR="009E57BF" w:rsidRPr="00036A09" w:rsidRDefault="009E57BF" w:rsidP="00BA20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E57BF">
              <w:rPr>
                <w:rFonts w:ascii="Tahoma" w:hAnsi="Tahoma" w:cs="Tahoma"/>
                <w:sz w:val="18"/>
                <w:szCs w:val="18"/>
              </w:rPr>
              <w:lastRenderedPageBreak/>
              <w:t>8</w:t>
            </w:r>
          </w:p>
        </w:tc>
        <w:tc>
          <w:tcPr>
            <w:tcW w:w="8044" w:type="dxa"/>
            <w:vAlign w:val="center"/>
          </w:tcPr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E57BF" w:rsidRPr="00036A09" w:rsidTr="00BA20DC">
        <w:trPr>
          <w:jc w:val="center"/>
        </w:trPr>
        <w:tc>
          <w:tcPr>
            <w:tcW w:w="1134" w:type="dxa"/>
          </w:tcPr>
          <w:p w:rsidR="009E57BF" w:rsidRPr="00036A09" w:rsidRDefault="009E57BF" w:rsidP="00BA20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E57BF">
              <w:rPr>
                <w:rFonts w:ascii="Tahoma" w:hAnsi="Tahoma" w:cs="Tahoma"/>
                <w:sz w:val="18"/>
                <w:szCs w:val="18"/>
              </w:rPr>
              <w:t>9</w:t>
            </w:r>
          </w:p>
        </w:tc>
        <w:tc>
          <w:tcPr>
            <w:tcW w:w="8044" w:type="dxa"/>
            <w:vAlign w:val="center"/>
          </w:tcPr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E57BF" w:rsidRPr="00036A09" w:rsidTr="00BA20DC">
        <w:trPr>
          <w:jc w:val="center"/>
        </w:trPr>
        <w:tc>
          <w:tcPr>
            <w:tcW w:w="1134" w:type="dxa"/>
          </w:tcPr>
          <w:p w:rsidR="009E57BF" w:rsidRPr="00036A09" w:rsidRDefault="009E57BF" w:rsidP="00BA20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E57BF">
              <w:rPr>
                <w:rFonts w:ascii="Tahoma" w:hAnsi="Tahoma" w:cs="Tahoma"/>
                <w:sz w:val="18"/>
                <w:szCs w:val="18"/>
              </w:rPr>
              <w:t>10</w:t>
            </w:r>
          </w:p>
        </w:tc>
        <w:tc>
          <w:tcPr>
            <w:tcW w:w="8044" w:type="dxa"/>
            <w:vAlign w:val="center"/>
          </w:tcPr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E57BF" w:rsidRPr="00036A09" w:rsidTr="00BA20DC">
        <w:trPr>
          <w:jc w:val="center"/>
        </w:trPr>
        <w:tc>
          <w:tcPr>
            <w:tcW w:w="1134" w:type="dxa"/>
          </w:tcPr>
          <w:p w:rsidR="009E57BF" w:rsidRPr="00036A09" w:rsidRDefault="009E57BF" w:rsidP="00BA20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E57BF">
              <w:rPr>
                <w:rFonts w:ascii="Tahoma" w:hAnsi="Tahoma" w:cs="Tahoma"/>
                <w:sz w:val="18"/>
                <w:szCs w:val="18"/>
              </w:rPr>
              <w:t>11</w:t>
            </w:r>
          </w:p>
        </w:tc>
        <w:tc>
          <w:tcPr>
            <w:tcW w:w="8044" w:type="dxa"/>
            <w:vAlign w:val="center"/>
          </w:tcPr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E57BF" w:rsidRPr="00036A09" w:rsidTr="00BA20DC">
        <w:trPr>
          <w:jc w:val="center"/>
        </w:trPr>
        <w:tc>
          <w:tcPr>
            <w:tcW w:w="1134" w:type="dxa"/>
          </w:tcPr>
          <w:p w:rsidR="009E57BF" w:rsidRPr="00036A09" w:rsidRDefault="009E57BF" w:rsidP="00BA20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E57BF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8044" w:type="dxa"/>
            <w:vAlign w:val="center"/>
          </w:tcPr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E57BF" w:rsidRPr="00036A09" w:rsidTr="00BA20DC">
        <w:trPr>
          <w:jc w:val="center"/>
        </w:trPr>
        <w:tc>
          <w:tcPr>
            <w:tcW w:w="1134" w:type="dxa"/>
          </w:tcPr>
          <w:p w:rsidR="009E57BF" w:rsidRPr="00036A09" w:rsidRDefault="009E57BF" w:rsidP="00BA20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E57BF">
              <w:rPr>
                <w:rFonts w:ascii="Tahoma" w:hAnsi="Tahoma" w:cs="Tahoma"/>
                <w:sz w:val="18"/>
                <w:szCs w:val="18"/>
              </w:rPr>
              <w:t>13</w:t>
            </w:r>
          </w:p>
        </w:tc>
        <w:tc>
          <w:tcPr>
            <w:tcW w:w="8044" w:type="dxa"/>
            <w:vAlign w:val="center"/>
          </w:tcPr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E57BF" w:rsidRPr="00036A09" w:rsidTr="00BA20DC">
        <w:trPr>
          <w:jc w:val="center"/>
        </w:trPr>
        <w:tc>
          <w:tcPr>
            <w:tcW w:w="1134" w:type="dxa"/>
          </w:tcPr>
          <w:p w:rsidR="009E57BF" w:rsidRPr="00036A09" w:rsidRDefault="009E57BF" w:rsidP="00BA20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E57BF">
              <w:rPr>
                <w:rFonts w:ascii="Tahoma" w:hAnsi="Tahoma" w:cs="Tahoma"/>
                <w:sz w:val="18"/>
                <w:szCs w:val="18"/>
              </w:rPr>
              <w:t>14</w:t>
            </w:r>
          </w:p>
        </w:tc>
        <w:tc>
          <w:tcPr>
            <w:tcW w:w="8044" w:type="dxa"/>
            <w:vAlign w:val="center"/>
          </w:tcPr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E57BF" w:rsidRPr="00036A09" w:rsidTr="00BA20DC">
        <w:trPr>
          <w:jc w:val="center"/>
        </w:trPr>
        <w:tc>
          <w:tcPr>
            <w:tcW w:w="1134" w:type="dxa"/>
          </w:tcPr>
          <w:p w:rsidR="009E57BF" w:rsidRPr="00036A09" w:rsidRDefault="009E57BF" w:rsidP="00BA20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E57BF">
              <w:rPr>
                <w:rFonts w:ascii="Tahoma" w:hAnsi="Tahoma" w:cs="Tahoma"/>
                <w:sz w:val="18"/>
                <w:szCs w:val="18"/>
              </w:rPr>
              <w:t>15</w:t>
            </w:r>
          </w:p>
        </w:tc>
        <w:tc>
          <w:tcPr>
            <w:tcW w:w="8044" w:type="dxa"/>
            <w:vAlign w:val="center"/>
          </w:tcPr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E57BF" w:rsidRPr="00036A09" w:rsidTr="00BA20DC">
        <w:trPr>
          <w:jc w:val="center"/>
        </w:trPr>
        <w:tc>
          <w:tcPr>
            <w:tcW w:w="1134" w:type="dxa"/>
          </w:tcPr>
          <w:p w:rsidR="009E57BF" w:rsidRPr="00036A09" w:rsidRDefault="009E57BF" w:rsidP="00BA20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E57BF">
              <w:rPr>
                <w:rFonts w:ascii="Tahoma" w:hAnsi="Tahoma" w:cs="Tahoma"/>
                <w:sz w:val="18"/>
                <w:szCs w:val="18"/>
              </w:rPr>
              <w:t>16</w:t>
            </w:r>
          </w:p>
        </w:tc>
        <w:tc>
          <w:tcPr>
            <w:tcW w:w="8044" w:type="dxa"/>
            <w:vAlign w:val="center"/>
          </w:tcPr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E57BF" w:rsidRPr="00036A09" w:rsidTr="00BA20DC">
        <w:trPr>
          <w:jc w:val="center"/>
        </w:trPr>
        <w:tc>
          <w:tcPr>
            <w:tcW w:w="1134" w:type="dxa"/>
          </w:tcPr>
          <w:p w:rsidR="009E57BF" w:rsidRPr="00036A09" w:rsidRDefault="009E57BF" w:rsidP="00BA20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E57BF">
              <w:rPr>
                <w:rFonts w:ascii="Tahoma" w:hAnsi="Tahoma" w:cs="Tahoma"/>
                <w:sz w:val="18"/>
                <w:szCs w:val="18"/>
              </w:rPr>
              <w:t>17</w:t>
            </w:r>
          </w:p>
        </w:tc>
        <w:tc>
          <w:tcPr>
            <w:tcW w:w="8044" w:type="dxa"/>
            <w:vAlign w:val="center"/>
          </w:tcPr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E57BF" w:rsidRPr="00036A09" w:rsidTr="00BA20DC">
        <w:trPr>
          <w:jc w:val="center"/>
        </w:trPr>
        <w:tc>
          <w:tcPr>
            <w:tcW w:w="1134" w:type="dxa"/>
          </w:tcPr>
          <w:p w:rsidR="009E57BF" w:rsidRPr="00036A09" w:rsidRDefault="009E57BF" w:rsidP="00BA20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E57BF">
              <w:rPr>
                <w:rFonts w:ascii="Tahoma" w:hAnsi="Tahoma" w:cs="Tahoma"/>
                <w:sz w:val="18"/>
                <w:szCs w:val="18"/>
              </w:rPr>
              <w:t>18</w:t>
            </w:r>
          </w:p>
        </w:tc>
        <w:tc>
          <w:tcPr>
            <w:tcW w:w="8044" w:type="dxa"/>
            <w:vAlign w:val="center"/>
          </w:tcPr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E57BF" w:rsidRPr="00036A09" w:rsidTr="00BA20DC">
        <w:trPr>
          <w:jc w:val="center"/>
        </w:trPr>
        <w:tc>
          <w:tcPr>
            <w:tcW w:w="1134" w:type="dxa"/>
          </w:tcPr>
          <w:p w:rsidR="009E57BF" w:rsidRPr="00036A09" w:rsidRDefault="009E57BF" w:rsidP="00BA20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E57BF">
              <w:rPr>
                <w:rFonts w:ascii="Tahoma" w:hAnsi="Tahoma" w:cs="Tahoma"/>
                <w:sz w:val="18"/>
                <w:szCs w:val="18"/>
              </w:rPr>
              <w:t>19</w:t>
            </w:r>
          </w:p>
        </w:tc>
        <w:tc>
          <w:tcPr>
            <w:tcW w:w="8044" w:type="dxa"/>
            <w:vAlign w:val="center"/>
          </w:tcPr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E57BF" w:rsidRPr="00036A09" w:rsidTr="00BA20DC">
        <w:trPr>
          <w:jc w:val="center"/>
        </w:trPr>
        <w:tc>
          <w:tcPr>
            <w:tcW w:w="1134" w:type="dxa"/>
          </w:tcPr>
          <w:p w:rsidR="009E57BF" w:rsidRPr="00036A09" w:rsidRDefault="009E57BF" w:rsidP="00BA20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E57BF">
              <w:rPr>
                <w:rFonts w:ascii="Tahoma" w:hAnsi="Tahoma" w:cs="Tahoma"/>
                <w:sz w:val="18"/>
                <w:szCs w:val="18"/>
              </w:rPr>
              <w:t>20</w:t>
            </w:r>
          </w:p>
        </w:tc>
        <w:tc>
          <w:tcPr>
            <w:tcW w:w="8044" w:type="dxa"/>
            <w:vAlign w:val="center"/>
          </w:tcPr>
          <w:p w:rsidR="009E57BF" w:rsidRPr="00036A09" w:rsidRDefault="009E57BF" w:rsidP="00BA20DC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</w:t>
      </w:r>
      <w:r w:rsidRPr="00036A09">
        <w:rPr>
          <w:rFonts w:ascii="Tahoma" w:hAnsi="Tahoma" w:cs="Tahoma"/>
          <w:sz w:val="18"/>
          <w:szCs w:val="18"/>
        </w:rPr>
        <w:t>a</w:t>
      </w:r>
      <w:r w:rsidRPr="00036A09">
        <w:rPr>
          <w:rFonts w:ascii="Tahoma" w:hAnsi="Tahoma" w:cs="Tahoma"/>
          <w:sz w:val="18"/>
          <w:szCs w:val="18"/>
        </w:rP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036A09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</w:t>
      </w:r>
      <w:r w:rsidRPr="00036A09">
        <w:rPr>
          <w:rFonts w:ascii="Tahoma" w:hAnsi="Tahoma" w:cs="Tahoma"/>
          <w:sz w:val="18"/>
          <w:szCs w:val="18"/>
          <w:vertAlign w:val="superscript"/>
        </w:rPr>
        <w:t>d</w:t>
      </w:r>
      <w:r w:rsidRPr="00036A09">
        <w:rPr>
          <w:rFonts w:ascii="Tahoma" w:hAnsi="Tahoma" w:cs="Tahoma"/>
          <w:sz w:val="18"/>
          <w:szCs w:val="18"/>
          <w:vertAlign w:val="superscript"/>
        </w:rPr>
        <w:t>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14D7" w:rsidRDefault="001E14D7">
      <w:r>
        <w:separator/>
      </w:r>
    </w:p>
  </w:endnote>
  <w:endnote w:type="continuationSeparator" w:id="0">
    <w:p w:rsidR="001E14D7" w:rsidRDefault="001E1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7BF" w:rsidRDefault="009E57B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9E57BF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7BF" w:rsidRDefault="009E57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14D7" w:rsidRDefault="001E14D7">
      <w:r>
        <w:separator/>
      </w:r>
    </w:p>
  </w:footnote>
  <w:footnote w:type="continuationSeparator" w:id="0">
    <w:p w:rsidR="001E14D7" w:rsidRDefault="001E14D7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7BF" w:rsidRDefault="009E57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7BF" w:rsidRDefault="009E57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7BF" w:rsidRDefault="009E57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14D7"/>
    <w:rsid w:val="00036A09"/>
    <w:rsid w:val="000F18FA"/>
    <w:rsid w:val="001E14D7"/>
    <w:rsid w:val="00301A06"/>
    <w:rsid w:val="00306360"/>
    <w:rsid w:val="00354AC4"/>
    <w:rsid w:val="004569FD"/>
    <w:rsid w:val="00475250"/>
    <w:rsid w:val="00637863"/>
    <w:rsid w:val="006703E0"/>
    <w:rsid w:val="00703495"/>
    <w:rsid w:val="00733F44"/>
    <w:rsid w:val="00974624"/>
    <w:rsid w:val="009E57BF"/>
    <w:rsid w:val="00B21345"/>
    <w:rsid w:val="00C32A65"/>
    <w:rsid w:val="00C33979"/>
    <w:rsid w:val="00C57DDD"/>
    <w:rsid w:val="00C916FC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2BCACB-682C-4F05-8B5E-280F84C3D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1600</Words>
  <Characters>9605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2014-01-17T07:47:00Z</dcterms:created>
  <dcterms:modified xsi:type="dcterms:W3CDTF">2014-01-17T07:47:00Z</dcterms:modified>
</cp:coreProperties>
</file>