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DA01B9">
      <w:pPr>
        <w:rPr>
          <w:b/>
          <w:bCs/>
          <w:sz w:val="24"/>
        </w:rPr>
      </w:pPr>
      <w:r w:rsidRPr="00DA01B9">
        <w:rPr>
          <w:b/>
          <w:bCs/>
          <w:sz w:val="24"/>
        </w:rPr>
        <w:t>Politechnika Częstochowska</w:t>
      </w:r>
    </w:p>
    <w:p w:rsidR="006D4AB3" w:rsidRDefault="00DA01B9">
      <w:pPr>
        <w:rPr>
          <w:b/>
          <w:bCs/>
          <w:sz w:val="24"/>
        </w:rPr>
      </w:pPr>
      <w:r w:rsidRPr="00DA01B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A01B9">
        <w:rPr>
          <w:b/>
          <w:bCs/>
          <w:sz w:val="24"/>
        </w:rPr>
        <w:t>69</w:t>
      </w:r>
    </w:p>
    <w:p w:rsidR="006D4AB3" w:rsidRDefault="00DA01B9">
      <w:pPr>
        <w:rPr>
          <w:b/>
          <w:bCs/>
          <w:sz w:val="24"/>
        </w:rPr>
      </w:pPr>
      <w:r w:rsidRPr="00DA01B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A01B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D23758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A21670">
        <w:rPr>
          <w:b/>
          <w:bCs/>
          <w:sz w:val="24"/>
        </w:rPr>
        <w:t>RK-1240/13</w:t>
      </w:r>
    </w:p>
    <w:p w:rsidR="006D4AB3" w:rsidRDefault="00DA01B9">
      <w:pPr>
        <w:pStyle w:val="Nagwek"/>
        <w:tabs>
          <w:tab w:val="clear" w:pos="4536"/>
        </w:tabs>
        <w:rPr>
          <w:sz w:val="24"/>
        </w:rPr>
      </w:pPr>
      <w:r w:rsidRPr="00DA01B9">
        <w:rPr>
          <w:b/>
          <w:bCs/>
          <w:sz w:val="24"/>
        </w:rPr>
        <w:t>ZP/RB-24/13</w:t>
      </w:r>
      <w:r w:rsidR="006D4AB3">
        <w:rPr>
          <w:sz w:val="24"/>
        </w:rPr>
        <w:tab/>
        <w:t xml:space="preserve"> </w:t>
      </w:r>
      <w:r w:rsidRPr="00DA01B9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DA01B9">
        <w:rPr>
          <w:sz w:val="24"/>
        </w:rPr>
        <w:t>2013-12-23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A01B9" w:rsidRPr="00DA01B9">
        <w:rPr>
          <w:sz w:val="24"/>
        </w:rPr>
        <w:t>(</w:t>
      </w:r>
      <w:proofErr w:type="spellStart"/>
      <w:r w:rsidR="00DA01B9" w:rsidRPr="00DA01B9">
        <w:rPr>
          <w:sz w:val="24"/>
        </w:rPr>
        <w:t>t.j</w:t>
      </w:r>
      <w:proofErr w:type="spellEnd"/>
      <w:r w:rsidR="00DA01B9" w:rsidRPr="00DA01B9">
        <w:rPr>
          <w:sz w:val="24"/>
        </w:rPr>
        <w:t xml:space="preserve">. Dz. U. z 2013 r. poz. 907, z </w:t>
      </w:r>
      <w:proofErr w:type="spellStart"/>
      <w:r w:rsidR="00DA01B9" w:rsidRPr="00DA01B9">
        <w:rPr>
          <w:sz w:val="24"/>
        </w:rPr>
        <w:t>późn</w:t>
      </w:r>
      <w:proofErr w:type="spellEnd"/>
      <w:r w:rsidR="00DA01B9" w:rsidRPr="00DA01B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DA01B9" w:rsidRPr="00DA01B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A01B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A01B9">
        <w:rPr>
          <w:b/>
          <w:sz w:val="24"/>
        </w:rPr>
        <w:t>Budowa łączy światłowodowych w kampusie Politechniki Częstochowskiej i Akademii im. Jana Długosza w Częstochowie</w:t>
      </w:r>
      <w:r w:rsidR="006D4AB3">
        <w:rPr>
          <w:sz w:val="24"/>
        </w:rPr>
        <w:t>,</w:t>
      </w:r>
    </w:p>
    <w:p w:rsidR="006D4AB3" w:rsidRDefault="00183DD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wspomnianej prośby </w:t>
      </w:r>
      <w:r w:rsidR="006D4AB3">
        <w:rPr>
          <w:sz w:val="24"/>
        </w:rPr>
        <w:t xml:space="preserve"> </w:t>
      </w:r>
      <w:r>
        <w:rPr>
          <w:sz w:val="24"/>
        </w:rPr>
        <w:t>i odpowiedzi poniżej</w:t>
      </w:r>
      <w:r w:rsidR="006D4AB3">
        <w:rPr>
          <w:sz w:val="24"/>
        </w:rPr>
        <w:t xml:space="preserve"> :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W związku z ogłoszonym przez Państwo przetargiem Budowa łączy światłowodowych w kampusie Politechniki Częstochowskiej i Akademii im. Jana Długosza w Częstochowie Znak sprawy: ZP/RB-24/13 zwracam się z prośbą o wyjaśnienie wątpliwości zgodnie z poniższymi zapytaniami: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1.       Czy Zamawiający może udostępnić mapy z zaznaczonymi trasami </w:t>
      </w:r>
      <w:proofErr w:type="spellStart"/>
      <w:r w:rsidRPr="00DA01B9">
        <w:rPr>
          <w:sz w:val="24"/>
        </w:rPr>
        <w:t>istn</w:t>
      </w:r>
      <w:proofErr w:type="spellEnd"/>
      <w:r w:rsidRPr="00DA01B9">
        <w:rPr>
          <w:sz w:val="24"/>
        </w:rPr>
        <w:t xml:space="preserve">. kanalizacji TT Politechniki Częstochowskiej, którą będzie można wykorzystać w ramach zadania bez konieczności rozbudowy a które z koniecznością rozbudowy?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Odp.</w:t>
      </w:r>
      <w:r w:rsidRPr="00DA01B9">
        <w:rPr>
          <w:sz w:val="24"/>
        </w:rPr>
        <w:t xml:space="preserve"> Zamawiający nie posiada aktualnej inwentaryzacji istniejących tras TT. Istniejącą kanalizację można wykorzystać na odcinku ulicy Dąbrowskiego od numeru  69 do 73, pozostałe odcinki wymagają rozbudowy lub wykonania w całości nowej trasy.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lastRenderedPageBreak/>
        <w:t xml:space="preserve">2.       Prosimy o wskazanie do których budynków są wykonane wprowadzenia kanalizacji </w:t>
      </w:r>
      <w:proofErr w:type="spellStart"/>
      <w:r w:rsidRPr="00DA01B9">
        <w:rPr>
          <w:sz w:val="24"/>
        </w:rPr>
        <w:t>tt</w:t>
      </w:r>
      <w:proofErr w:type="spellEnd"/>
      <w:r w:rsidRPr="00DA01B9">
        <w:rPr>
          <w:sz w:val="24"/>
        </w:rPr>
        <w:t xml:space="preserve"> i będzie można je wykorzystać w ramach zadania a do których należy wykonać nowe.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Można wykorzystać wejścia do:  </w:t>
      </w:r>
      <w:proofErr w:type="spellStart"/>
      <w:r w:rsidRPr="00DA01B9">
        <w:rPr>
          <w:sz w:val="24"/>
        </w:rPr>
        <w:t>WIMIiI</w:t>
      </w:r>
      <w:proofErr w:type="spellEnd"/>
      <w:r w:rsidRPr="00DA01B9">
        <w:rPr>
          <w:sz w:val="24"/>
        </w:rPr>
        <w:t xml:space="preserve">, CzP2, WIŚIB, WIMIA0, </w:t>
      </w:r>
      <w:proofErr w:type="spellStart"/>
      <w:r w:rsidRPr="00DA01B9">
        <w:rPr>
          <w:sz w:val="24"/>
        </w:rPr>
        <w:t>IITiS</w:t>
      </w:r>
      <w:proofErr w:type="spellEnd"/>
      <w:r w:rsidRPr="00DA01B9">
        <w:rPr>
          <w:sz w:val="24"/>
        </w:rPr>
        <w:t xml:space="preserve"> </w:t>
      </w:r>
      <w:proofErr w:type="spellStart"/>
      <w:r w:rsidRPr="00DA01B9">
        <w:rPr>
          <w:sz w:val="24"/>
        </w:rPr>
        <w:t>CzestMAN</w:t>
      </w:r>
      <w:proofErr w:type="spellEnd"/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W pozostałych lokalizacjach należy wykonać nowe wejścia.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3.       W związku z informacją o konieczności budowy kabli światłowodowych o pojemności 12J na każdej relacji, czy będzie możliwość łączenia poszczególnych kabli w jeden o większej pojemności i dokonania rozgałęzienia w studni za pomocą muf światłowodowych rozgałęźnych, oraz czy będzie możliwość łączenia kabli z ringu z kablami z "połączeń w gwiazdę"?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 w:rsidRP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Nie będzie możliwości wykorzystania kabli o większej pojemności. Sieć dostępowa powinna być zaprojektowana w topologii gwiazdy na niezależnych kablach światłowodowych. Sieć magistralna powinna posiadać topologię pierścienia. Naszą intencją jest wyeliminowanie  rozgałęzień i spawów poza budynkami.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4.       Prosimy o jednoznaczne wyjaśnienie z ilu otworów/rur fi 110 ma być budowana kanalizacja TT na odcinku od ul. Dekabrystów do budynku Armii Krajowej 19 ponieważ projekt który należy wykorzystać do realizacji zadania mówi o 4 otworach/rurach fi 110 a PFU o 2 otworach/rurach fi 110?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 w:rsidRP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Na odcinku od ul. Dekabrystów do budynku Armii Krajowej 19 kanalizacja powinna się składać z dwóch rur fi 110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5.       Czy w wybudowaną kanalizację TT na odcinku od ul. Dekabrystów do budynku Armii Krajowej 19 na podstawie istniejącego projektu należy wciągnąć 4 rury fi 32 jak mówi załączony projekt, czy zostaje to zamienione na </w:t>
      </w:r>
      <w:proofErr w:type="spellStart"/>
      <w:r w:rsidRPr="00DA01B9">
        <w:rPr>
          <w:sz w:val="24"/>
        </w:rPr>
        <w:t>mikrokanalizację</w:t>
      </w:r>
      <w:proofErr w:type="spellEnd"/>
      <w:r w:rsidRPr="00DA01B9">
        <w:rPr>
          <w:sz w:val="24"/>
        </w:rPr>
        <w:t xml:space="preserve"> 7x12/2?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>
        <w:rPr>
          <w:b/>
          <w:sz w:val="24"/>
        </w:rPr>
        <w:t>.</w:t>
      </w:r>
      <w:r w:rsidRPr="00DA01B9">
        <w:rPr>
          <w:sz w:val="24"/>
        </w:rPr>
        <w:t xml:space="preserve">: Na odcinku od ul. Dekabrystów do budynku Armii Krajowej 19 należy wciągnąć </w:t>
      </w:r>
      <w:proofErr w:type="spellStart"/>
      <w:r w:rsidRPr="00DA01B9">
        <w:rPr>
          <w:sz w:val="24"/>
        </w:rPr>
        <w:t>mikrokanalizację</w:t>
      </w:r>
      <w:proofErr w:type="spellEnd"/>
      <w:r w:rsidRPr="00DA01B9">
        <w:rPr>
          <w:sz w:val="24"/>
        </w:rPr>
        <w:t xml:space="preserve"> 7x12/2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6.       Prosimy o wskazanie lokalizacji przeznaczonych do wymiany 3 studni na studnie SKO-4g na załącznikach mapowych oraz informację czy na wymianę będzie konieczne wykonanie projektu budowlanego, ponieważ w PFU są dwie różne wersje?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Zamawiający określił ilość studni do wymiany, natomiast decyzja które studnie należy wymienić powinna być podjęta na etapie wykonania dokumentacji projektowej. Projekt </w:t>
      </w:r>
      <w:r w:rsidRPr="00DA01B9">
        <w:rPr>
          <w:sz w:val="24"/>
        </w:rPr>
        <w:lastRenderedPageBreak/>
        <w:t>budowlany realizowany w zakresie niniejszego zamówienia winien obejmować cały zakres inwestycji.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 7.       Czy ramy i pokrywy na istniejących studniach należy wymienić wszystkie na pokrywy i ramy ciężkie z logiem PCZ po trasie budowanej </w:t>
      </w:r>
      <w:proofErr w:type="spellStart"/>
      <w:r w:rsidRPr="00DA01B9">
        <w:rPr>
          <w:sz w:val="24"/>
        </w:rPr>
        <w:t>mikrokanalizacji</w:t>
      </w:r>
      <w:proofErr w:type="spellEnd"/>
      <w:r w:rsidRPr="00DA01B9">
        <w:rPr>
          <w:sz w:val="24"/>
        </w:rPr>
        <w:t xml:space="preserve"> oraz podanie ilości do wymiany ponieważ w PFU są dwie różne wersje oraz zaznaczenie ich na podkładach mapowych?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</w:t>
      </w:r>
      <w:r w:rsidR="00183DDF" w:rsidRP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Tak, należy wymienić wszystkie pokrywy i ramy na trasie budowanej </w:t>
      </w:r>
      <w:proofErr w:type="spellStart"/>
      <w:r w:rsidRPr="00DA01B9">
        <w:rPr>
          <w:sz w:val="24"/>
        </w:rPr>
        <w:t>mikrokanalizacji</w:t>
      </w:r>
      <w:proofErr w:type="spellEnd"/>
      <w:r w:rsidRPr="00DA01B9">
        <w:rPr>
          <w:sz w:val="24"/>
        </w:rPr>
        <w:t>. Ilość i lokalizację istniejących studni wykorzystanych dla potrzeb nowej sieci kanalizacji TT należy określić na etapie wykonania dokumentacji projektowej w zależności od wyboru trasy.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8.       Prosimy o podanie dla każdej lokalizacji gdzie ma być zainstalowana przełącznica światłowodowa i rodzaj przełącznicy skrzynkowa/panelowa wraz z podaniem czy to jest istniejąca szafa teleinformatyczna czy należy przewidzieć zakup i montaż nowych szaf teleinformatycznych i jakich wielkości, ponieważ nie ma mowy o tym w PFU? </w:t>
      </w:r>
    </w:p>
    <w:p w:rsidR="00DA01B9" w:rsidRPr="00DA01B9" w:rsidRDefault="00183DDF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>Odp.:</w:t>
      </w:r>
      <w:r>
        <w:rPr>
          <w:sz w:val="24"/>
        </w:rPr>
        <w:t xml:space="preserve"> </w:t>
      </w:r>
      <w:r w:rsidR="00DA01B9" w:rsidRPr="00DA01B9">
        <w:rPr>
          <w:sz w:val="24"/>
        </w:rPr>
        <w:t xml:space="preserve">W większości budynków przełącznice światłowodowe należy umieścić w </w:t>
      </w:r>
      <w:proofErr w:type="spellStart"/>
      <w:r w:rsidR="00DA01B9" w:rsidRPr="00DA01B9">
        <w:rPr>
          <w:sz w:val="24"/>
        </w:rPr>
        <w:t>instenijących</w:t>
      </w:r>
      <w:proofErr w:type="spellEnd"/>
      <w:r w:rsidR="00DA01B9" w:rsidRPr="00DA01B9">
        <w:rPr>
          <w:sz w:val="24"/>
        </w:rPr>
        <w:t xml:space="preserve"> szafach bądź stojakach teleinformatycznych. Wyjątkiem jest </w:t>
      </w:r>
      <w:proofErr w:type="spellStart"/>
      <w:r w:rsidR="00DA01B9" w:rsidRPr="00DA01B9">
        <w:rPr>
          <w:sz w:val="24"/>
        </w:rPr>
        <w:t>ACKiS</w:t>
      </w:r>
      <w:proofErr w:type="spellEnd"/>
      <w:r w:rsidR="00DA01B9" w:rsidRPr="00DA01B9">
        <w:rPr>
          <w:sz w:val="24"/>
        </w:rPr>
        <w:t xml:space="preserve"> gdzie wymagana jest nowa szafa wisząca 19" x 15U x 600mm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Przełącznice panelowe należy zamontować w dwóch głównych węzłach Cz-P2 i CT-</w:t>
      </w:r>
      <w:proofErr w:type="spellStart"/>
      <w:r w:rsidRPr="00DA01B9">
        <w:rPr>
          <w:sz w:val="24"/>
        </w:rPr>
        <w:t>PCz</w:t>
      </w:r>
      <w:proofErr w:type="spellEnd"/>
      <w:r w:rsidRPr="00DA01B9">
        <w:rPr>
          <w:sz w:val="24"/>
        </w:rPr>
        <w:t>. W pozostałych węzłach należy zamontować przełącznice skrzynkowe 19"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CT-</w:t>
      </w:r>
      <w:proofErr w:type="spellStart"/>
      <w:r w:rsidRPr="00DA01B9">
        <w:rPr>
          <w:sz w:val="24"/>
        </w:rPr>
        <w:t>PCz</w:t>
      </w:r>
      <w:proofErr w:type="spellEnd"/>
      <w:r w:rsidRPr="00DA01B9">
        <w:rPr>
          <w:sz w:val="24"/>
        </w:rPr>
        <w:t xml:space="preserve"> - wejście do budynku w piwnicy, kabel należy zakończyć w serwerowni na parterze.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proofErr w:type="spellStart"/>
      <w:r w:rsidRPr="00DA01B9">
        <w:rPr>
          <w:sz w:val="24"/>
        </w:rPr>
        <w:t>CzestMAN</w:t>
      </w:r>
      <w:proofErr w:type="spellEnd"/>
      <w:r w:rsidRPr="00DA01B9">
        <w:rPr>
          <w:sz w:val="24"/>
        </w:rPr>
        <w:t>/P2 (Cz-P2) - wejście do budynku pod podłogą (wykonane w ramach oddzielnej inwestycji) kabel należy zakończyć w serwerowni na parterze.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WIŚIB - wejście do budynku w piwnicy, kabel należy zakończyć w serwerowni (piwnica)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WIMIA0 - wejście do budynku w piwnicy, kabel należy zakończyć przełącznicą na II piętrze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proofErr w:type="spellStart"/>
      <w:r w:rsidRPr="00DA01B9">
        <w:rPr>
          <w:sz w:val="24"/>
        </w:rPr>
        <w:t>IITiS</w:t>
      </w:r>
      <w:proofErr w:type="spellEnd"/>
      <w:r w:rsidRPr="00DA01B9">
        <w:rPr>
          <w:sz w:val="24"/>
        </w:rPr>
        <w:t xml:space="preserve"> </w:t>
      </w:r>
      <w:proofErr w:type="spellStart"/>
      <w:r w:rsidRPr="00DA01B9">
        <w:rPr>
          <w:sz w:val="24"/>
        </w:rPr>
        <w:t>CzestMAN</w:t>
      </w:r>
      <w:proofErr w:type="spellEnd"/>
      <w:r w:rsidRPr="00DA01B9">
        <w:rPr>
          <w:sz w:val="24"/>
        </w:rPr>
        <w:t xml:space="preserve"> - wejście do budynku bezpośrednio do serwerowni (parter)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DS Herkules - wejście do budynku w piwnicy, kabel należy zakończyć na 11 piętrze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DS Maluch - wejście do budynku w piwnicy, kabel należy zakończyć w pomieszczeniu w piwnicy (po drugiej stronie budynku)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DS Skrzat - wejście do budynku w piwnicy, bezpośrednio do pomieszczenia gdzie należy zakończyć kabel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lastRenderedPageBreak/>
        <w:t>DS Bliźniak - wejście do budynku w piwnicy, kabel należy zakończyć w pomieszczeniu serwerowni w piwnicy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>WB - wejście do budynku w piwnicy, kabel należy zakończyć na III piętrze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proofErr w:type="spellStart"/>
      <w:r w:rsidRPr="00DA01B9">
        <w:rPr>
          <w:sz w:val="24"/>
        </w:rPr>
        <w:t>WIMiI</w:t>
      </w:r>
      <w:proofErr w:type="spellEnd"/>
      <w:r w:rsidRPr="00DA01B9">
        <w:rPr>
          <w:sz w:val="24"/>
        </w:rPr>
        <w:t xml:space="preserve"> - wejście do budynku w piwnicy, kabel należy zakończyć w serwerowni na parterze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proofErr w:type="spellStart"/>
      <w:r w:rsidRPr="00DA01B9">
        <w:rPr>
          <w:sz w:val="24"/>
        </w:rPr>
        <w:t>ACKiS</w:t>
      </w:r>
      <w:proofErr w:type="spellEnd"/>
      <w:r w:rsidRPr="00DA01B9">
        <w:rPr>
          <w:sz w:val="24"/>
        </w:rPr>
        <w:t xml:space="preserve"> - wejście do budynku w piwnicy, kabel należy zakończyć na II piętrze w reżyserce nad salą widowiskową </w:t>
      </w:r>
    </w:p>
    <w:p w:rsidR="00DA01B9" w:rsidRPr="00DA01B9" w:rsidRDefault="00DA01B9">
      <w:pPr>
        <w:pStyle w:val="Tekstpodstawowywcity3"/>
        <w:spacing w:before="120" w:after="120"/>
        <w:ind w:firstLine="0"/>
        <w:rPr>
          <w:sz w:val="24"/>
        </w:rPr>
      </w:pPr>
      <w:r w:rsidRPr="00DA01B9">
        <w:rPr>
          <w:sz w:val="24"/>
        </w:rPr>
        <w:t xml:space="preserve">9.       Prosimy o podanie przybliżonej długości instalacji wewnątrz budynkowych w celu wykonania doprowadzenia kabli światłowodowych do przełącznicy. </w:t>
      </w:r>
    </w:p>
    <w:p w:rsidR="006D4AB3" w:rsidRDefault="00DA01B9">
      <w:pPr>
        <w:pStyle w:val="Tekstpodstawowywcity3"/>
        <w:spacing w:before="120" w:after="120"/>
        <w:ind w:firstLine="0"/>
        <w:rPr>
          <w:sz w:val="24"/>
        </w:rPr>
      </w:pPr>
      <w:r w:rsidRPr="00183DDF">
        <w:rPr>
          <w:b/>
          <w:sz w:val="24"/>
        </w:rPr>
        <w:t xml:space="preserve"> Odp</w:t>
      </w:r>
      <w:r w:rsidR="00183DDF">
        <w:rPr>
          <w:b/>
          <w:sz w:val="24"/>
        </w:rPr>
        <w:t>.</w:t>
      </w:r>
      <w:r w:rsidRPr="00183DDF">
        <w:rPr>
          <w:b/>
          <w:sz w:val="24"/>
        </w:rPr>
        <w:t>:</w:t>
      </w:r>
      <w:r w:rsidRPr="00DA01B9">
        <w:rPr>
          <w:sz w:val="24"/>
        </w:rPr>
        <w:t xml:space="preserve"> W odpowiedzi na poprzednie pytanie Zamawiający wskazał lokalizację wszystkich przełącznic w budynkach. Długości instalacji należy określić w dokumentacji projektowej, gdyż będą one zależne od zaprojektowanej trasy instalacji.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Pr="00A21670" w:rsidRDefault="00A21670">
      <w:pPr>
        <w:pStyle w:val="Tekstpodstawowy"/>
        <w:spacing w:before="120" w:after="120" w:line="360" w:lineRule="auto"/>
        <w:ind w:left="3117" w:firstLine="423"/>
        <w:jc w:val="right"/>
        <w:rPr>
          <w:b/>
          <w:sz w:val="24"/>
        </w:rPr>
      </w:pPr>
      <w:r w:rsidRPr="00A21670">
        <w:rPr>
          <w:b/>
          <w:sz w:val="24"/>
        </w:rPr>
        <w:t>Kanclerz</w:t>
      </w:r>
    </w:p>
    <w:p w:rsidR="00A21670" w:rsidRPr="00A21670" w:rsidRDefault="00A21670">
      <w:pPr>
        <w:pStyle w:val="Tekstpodstawowy"/>
        <w:spacing w:before="120" w:after="120" w:line="360" w:lineRule="auto"/>
        <w:ind w:left="3117" w:firstLine="423"/>
        <w:jc w:val="right"/>
        <w:rPr>
          <w:b/>
          <w:sz w:val="24"/>
        </w:rPr>
      </w:pPr>
      <w:r w:rsidRPr="00A21670">
        <w:rPr>
          <w:b/>
          <w:sz w:val="24"/>
        </w:rPr>
        <w:t>Politechniki Częstochowskiej</w:t>
      </w:r>
    </w:p>
    <w:p w:rsidR="00A21670" w:rsidRPr="00A21670" w:rsidRDefault="00A21670">
      <w:pPr>
        <w:pStyle w:val="Tekstpodstawowy"/>
        <w:spacing w:before="120" w:after="120" w:line="360" w:lineRule="auto"/>
        <w:ind w:left="3117" w:firstLine="423"/>
        <w:jc w:val="right"/>
        <w:rPr>
          <w:b/>
          <w:sz w:val="24"/>
        </w:rPr>
      </w:pPr>
      <w:bookmarkStart w:id="0" w:name="_GoBack"/>
      <w:bookmarkEnd w:id="0"/>
      <w:r w:rsidRPr="00A21670">
        <w:rPr>
          <w:b/>
          <w:sz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7FC" w:rsidRDefault="008F17FC">
      <w:r>
        <w:separator/>
      </w:r>
    </w:p>
  </w:endnote>
  <w:endnote w:type="continuationSeparator" w:id="0">
    <w:p w:rsidR="008F17FC" w:rsidRDefault="008F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83D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B4C0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7FC" w:rsidRDefault="008F17FC">
      <w:r>
        <w:separator/>
      </w:r>
    </w:p>
  </w:footnote>
  <w:footnote w:type="continuationSeparator" w:id="0">
    <w:p w:rsidR="008F17FC" w:rsidRDefault="008F1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1B9" w:rsidRDefault="00DA01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1B9" w:rsidRDefault="00DA01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1B9" w:rsidRDefault="00DA01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FC"/>
    <w:rsid w:val="00031374"/>
    <w:rsid w:val="000A1097"/>
    <w:rsid w:val="00180C6E"/>
    <w:rsid w:val="00183DDF"/>
    <w:rsid w:val="005144A9"/>
    <w:rsid w:val="005B1B08"/>
    <w:rsid w:val="00662BDB"/>
    <w:rsid w:val="006B7198"/>
    <w:rsid w:val="006D4AB3"/>
    <w:rsid w:val="006F3B81"/>
    <w:rsid w:val="008B4C0A"/>
    <w:rsid w:val="008F17FC"/>
    <w:rsid w:val="00A21670"/>
    <w:rsid w:val="00A905AC"/>
    <w:rsid w:val="00BA6584"/>
    <w:rsid w:val="00C370F2"/>
    <w:rsid w:val="00C44EEC"/>
    <w:rsid w:val="00D23758"/>
    <w:rsid w:val="00DA01B9"/>
    <w:rsid w:val="00DF32E8"/>
    <w:rsid w:val="00E2789F"/>
    <w:rsid w:val="00EA14B3"/>
    <w:rsid w:val="00EA416E"/>
    <w:rsid w:val="00F7630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B4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4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B4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4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929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2013-12-23T08:23:00Z</cp:lastPrinted>
  <dcterms:created xsi:type="dcterms:W3CDTF">2013-12-23T12:47:00Z</dcterms:created>
  <dcterms:modified xsi:type="dcterms:W3CDTF">2013-12-23T12:47:00Z</dcterms:modified>
</cp:coreProperties>
</file>