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76A80" w:rsidRPr="00176A8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76A80" w:rsidRPr="00176A8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76A80" w:rsidP="009A21D7">
      <w:pPr>
        <w:pStyle w:val="Tekstpodstawowywcity"/>
        <w:spacing w:line="360" w:lineRule="auto"/>
        <w:ind w:firstLine="0"/>
      </w:pPr>
      <w:r w:rsidRPr="00176A80">
        <w:rPr>
          <w:b/>
        </w:rPr>
        <w:t>Dostawa monitora komputerowego oraz dysku twardego zewnętrznego w ramach Projektu Strategicznego Zadanie nr 1 dla Instytutu Zaawansowanych Technologii Energetycznych Politechniki Częstochowskiej</w:t>
      </w:r>
      <w:r w:rsidR="007341EF">
        <w:t xml:space="preserve">, </w:t>
      </w:r>
      <w:proofErr w:type="spellStart"/>
      <w:r w:rsidR="007341EF">
        <w:t>spr</w:t>
      </w:r>
      <w:proofErr w:type="spellEnd"/>
      <w:r w:rsidR="007341EF">
        <w:t xml:space="preserve">. nr rej. </w:t>
      </w:r>
      <w:r w:rsidR="007341EF" w:rsidRPr="007341EF">
        <w:rPr>
          <w:b/>
        </w:rPr>
        <w:t>ZP/DK-41/13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76A80" w:rsidRPr="00176A80">
        <w:rPr>
          <w:szCs w:val="24"/>
        </w:rPr>
        <w:t>(</w:t>
      </w:r>
      <w:proofErr w:type="spellStart"/>
      <w:r w:rsidR="00176A80" w:rsidRPr="00176A80">
        <w:rPr>
          <w:szCs w:val="24"/>
        </w:rPr>
        <w:t>t.j</w:t>
      </w:r>
      <w:proofErr w:type="spellEnd"/>
      <w:r w:rsidR="00176A80" w:rsidRPr="00176A80">
        <w:rPr>
          <w:szCs w:val="24"/>
        </w:rPr>
        <w:t xml:space="preserve">. Dz. U. z 2013 r. poz. 907, z </w:t>
      </w:r>
      <w:proofErr w:type="spellStart"/>
      <w:r w:rsidR="00176A80" w:rsidRPr="00176A80">
        <w:rPr>
          <w:szCs w:val="24"/>
        </w:rPr>
        <w:t>późn</w:t>
      </w:r>
      <w:proofErr w:type="spellEnd"/>
      <w:r w:rsidR="00176A80" w:rsidRPr="00176A80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osobami fizycznymi, które prawomocnie skazano za przestępstwo, o którym mowa w art. 9 lub art. 10 ustawy z dnia 15 czerwca 2012 r. o skutkach powierzania wykonywania pracy cudzoziemcom przebywającym wbrew </w:t>
      </w:r>
      <w:r>
        <w:lastRenderedPageBreak/>
        <w:t>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76A80" w:rsidRPr="00176A80">
        <w:t>(</w:t>
      </w:r>
      <w:proofErr w:type="spellStart"/>
      <w:r w:rsidR="00176A80" w:rsidRPr="00176A80">
        <w:t>t.j</w:t>
      </w:r>
      <w:proofErr w:type="spellEnd"/>
      <w:r w:rsidR="00176A80" w:rsidRPr="00176A80">
        <w:t xml:space="preserve">. Dz. U. z 2013 r. poz. 907, z </w:t>
      </w:r>
      <w:proofErr w:type="spellStart"/>
      <w:r w:rsidR="00176A80" w:rsidRPr="00176A80">
        <w:t>późn</w:t>
      </w:r>
      <w:proofErr w:type="spellEnd"/>
      <w:r w:rsidR="00176A80" w:rsidRPr="00176A80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76A80" w:rsidRPr="00176A80">
        <w:t>(</w:t>
      </w:r>
      <w:proofErr w:type="spellStart"/>
      <w:r w:rsidR="00176A80" w:rsidRPr="00176A80">
        <w:t>t.j</w:t>
      </w:r>
      <w:proofErr w:type="spellEnd"/>
      <w:r w:rsidR="00176A80" w:rsidRPr="00176A80">
        <w:t xml:space="preserve">. Dz. U. z 2013 r. poz. 907, z </w:t>
      </w:r>
      <w:proofErr w:type="spellStart"/>
      <w:r w:rsidR="00176A80" w:rsidRPr="00176A80">
        <w:t>późn</w:t>
      </w:r>
      <w:proofErr w:type="spellEnd"/>
      <w:r w:rsidR="00176A80" w:rsidRPr="00176A80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76A80" w:rsidRPr="00176A80">
        <w:t>(</w:t>
      </w:r>
      <w:proofErr w:type="spellStart"/>
      <w:r w:rsidR="00176A80" w:rsidRPr="00176A80">
        <w:t>t.j</w:t>
      </w:r>
      <w:proofErr w:type="spellEnd"/>
      <w:r w:rsidR="00176A80" w:rsidRPr="00176A80">
        <w:t xml:space="preserve">. Dz. U. z 2013 r. poz. 907, z </w:t>
      </w:r>
      <w:proofErr w:type="spellStart"/>
      <w:r w:rsidR="00176A80" w:rsidRPr="00176A80">
        <w:t>późn</w:t>
      </w:r>
      <w:proofErr w:type="spellEnd"/>
      <w:r w:rsidR="00176A80" w:rsidRPr="00176A80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83F" w:rsidRDefault="0016083F">
      <w:r>
        <w:separator/>
      </w:r>
    </w:p>
  </w:endnote>
  <w:endnote w:type="continuationSeparator" w:id="0">
    <w:p w:rsidR="0016083F" w:rsidRDefault="001608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41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41E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A80" w:rsidRDefault="00176A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83F" w:rsidRDefault="0016083F">
      <w:r>
        <w:separator/>
      </w:r>
    </w:p>
  </w:footnote>
  <w:footnote w:type="continuationSeparator" w:id="0">
    <w:p w:rsidR="0016083F" w:rsidRDefault="001608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A80" w:rsidRDefault="00176A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35" w:type="dxa"/>
      <w:tblInd w:w="-4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/>
    </w:tblPr>
    <w:tblGrid>
      <w:gridCol w:w="1719"/>
      <w:gridCol w:w="3132"/>
      <w:gridCol w:w="2953"/>
      <w:gridCol w:w="2531"/>
    </w:tblGrid>
    <w:tr w:rsidR="007341EF" w:rsidTr="007341EF">
      <w:trPr>
        <w:cantSplit/>
      </w:trPr>
      <w:tc>
        <w:tcPr>
          <w:tcW w:w="1720" w:type="dxa"/>
          <w:vMerge w:val="restart"/>
          <w:tcBorders>
            <w:top w:val="nil"/>
            <w:left w:val="nil"/>
            <w:bottom w:val="single" w:sz="4" w:space="0" w:color="auto"/>
            <w:right w:val="nil"/>
          </w:tcBorders>
        </w:tcPr>
        <w:p w:rsidR="007341EF" w:rsidRDefault="007341EF">
          <w:pPr>
            <w:pStyle w:val="Nagwek"/>
            <w:tabs>
              <w:tab w:val="left" w:pos="2152"/>
            </w:tabs>
            <w:rPr>
              <w:rFonts w:ascii="Arial Narrow" w:hAnsi="Arial Narrow"/>
            </w:rPr>
          </w:pPr>
        </w:p>
        <w:p w:rsidR="007341EF" w:rsidRDefault="007341EF">
          <w:pPr>
            <w:pStyle w:val="Nagwek"/>
            <w:tabs>
              <w:tab w:val="left" w:pos="2152"/>
            </w:tabs>
            <w:rPr>
              <w:lang w:val="en-US"/>
            </w:rPr>
          </w:pPr>
          <w:r>
            <w:rPr>
              <w:rFonts w:ascii="Arial Narrow" w:hAnsi="Arial Narrow"/>
              <w:sz w:val="22"/>
            </w:rPr>
            <w:object w:dxaOrig="1740" w:dyaOrig="20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75pt;height:76.5pt" o:ole="">
                <v:imagedata r:id="rId1" o:title=""/>
              </v:shape>
              <o:OLEObject Type="Embed" ProgID="CorelDRAW.Graphic.12" ShapeID="_x0000_i1025" DrawAspect="Content" ObjectID="_1443939898" r:id="rId2"/>
            </w:object>
          </w:r>
        </w:p>
      </w:tc>
      <w:tc>
        <w:tcPr>
          <w:tcW w:w="6088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7341EF" w:rsidRDefault="007341EF">
          <w:pPr>
            <w:pBdr>
              <w:bottom w:val="single" w:sz="4" w:space="1" w:color="auto"/>
            </w:pBdr>
            <w:jc w:val="center"/>
            <w:rPr>
              <w:b/>
              <w:color w:val="3366FF"/>
              <w:szCs w:val="16"/>
            </w:rPr>
          </w:pPr>
        </w:p>
        <w:p w:rsidR="007341EF" w:rsidRDefault="007341EF">
          <w:pPr>
            <w:pBdr>
              <w:bottom w:val="single" w:sz="4" w:space="1" w:color="auto"/>
            </w:pBdr>
            <w:jc w:val="center"/>
            <w:rPr>
              <w:b/>
              <w:color w:val="3366FF"/>
              <w:szCs w:val="16"/>
            </w:rPr>
          </w:pPr>
        </w:p>
        <w:p w:rsidR="007341EF" w:rsidRDefault="007341EF">
          <w:pPr>
            <w:pBdr>
              <w:bottom w:val="single" w:sz="4" w:space="1" w:color="auto"/>
            </w:pBdr>
            <w:jc w:val="center"/>
            <w:rPr>
              <w:b/>
              <w:color w:val="0000FF"/>
              <w:szCs w:val="16"/>
            </w:rPr>
          </w:pPr>
          <w:r>
            <w:rPr>
              <w:b/>
              <w:color w:val="0000FF"/>
              <w:szCs w:val="16"/>
            </w:rPr>
            <w:t>PROGRAM STRATEGICZNY</w:t>
          </w:r>
        </w:p>
        <w:p w:rsidR="007341EF" w:rsidRDefault="007341EF">
          <w:pPr>
            <w:pBdr>
              <w:bottom w:val="single" w:sz="4" w:space="1" w:color="auto"/>
            </w:pBdr>
            <w:jc w:val="center"/>
            <w:rPr>
              <w:b/>
              <w:color w:val="0000FF"/>
              <w:szCs w:val="16"/>
            </w:rPr>
          </w:pPr>
          <w:r>
            <w:rPr>
              <w:b/>
              <w:color w:val="0000FF"/>
              <w:szCs w:val="16"/>
            </w:rPr>
            <w:t>ZAAWANSOWANE TECHNOLOGIE POZYSKIWANIA ENERGII</w:t>
          </w:r>
        </w:p>
        <w:p w:rsidR="007341EF" w:rsidRDefault="007341EF">
          <w:pPr>
            <w:pStyle w:val="Nagwek"/>
            <w:tabs>
              <w:tab w:val="left" w:pos="2152"/>
            </w:tabs>
            <w:jc w:val="center"/>
            <w:rPr>
              <w:i/>
              <w:iCs/>
            </w:rPr>
          </w:pPr>
          <w:r>
            <w:rPr>
              <w:b/>
              <w:i/>
              <w:iCs/>
              <w:color w:val="0000FF"/>
              <w:szCs w:val="16"/>
            </w:rPr>
            <w:t>F</w:t>
          </w:r>
          <w:r>
            <w:rPr>
              <w:i/>
              <w:iCs/>
              <w:color w:val="0000FF"/>
              <w:szCs w:val="18"/>
            </w:rPr>
            <w:t>inansowany przez Narodowe Centrum Badań i Rozwoju</w:t>
          </w:r>
        </w:p>
      </w:tc>
      <w:tc>
        <w:tcPr>
          <w:tcW w:w="2532" w:type="dxa"/>
          <w:vMerge w:val="restart"/>
          <w:tcBorders>
            <w:top w:val="nil"/>
            <w:left w:val="nil"/>
            <w:bottom w:val="single" w:sz="4" w:space="0" w:color="auto"/>
            <w:right w:val="nil"/>
          </w:tcBorders>
        </w:tcPr>
        <w:p w:rsidR="007341EF" w:rsidRDefault="007341EF">
          <w:pPr>
            <w:pStyle w:val="Nagwek"/>
            <w:tabs>
              <w:tab w:val="left" w:pos="2152"/>
            </w:tabs>
            <w:rPr>
              <w:rFonts w:ascii="Arial Narrow" w:hAnsi="Arial Narrow"/>
              <w:noProof/>
            </w:rPr>
          </w:pPr>
        </w:p>
        <w:p w:rsidR="007341EF" w:rsidRDefault="007341EF">
          <w:pPr>
            <w:pStyle w:val="Nagwek"/>
            <w:tabs>
              <w:tab w:val="left" w:pos="2152"/>
            </w:tabs>
            <w:rPr>
              <w:lang w:val="en-US"/>
            </w:rPr>
          </w:pPr>
          <w:r>
            <w:rPr>
              <w:noProof/>
            </w:rPr>
            <w:pict>
              <v:shape id="Obraz 2" o:spid="_x0000_i1026" type="#_x0000_t75" style="width:115.5pt;height:74.25pt;visibility:visible">
                <v:imagedata r:id="rId3" o:title=""/>
              </v:shape>
            </w:pict>
          </w:r>
        </w:p>
      </w:tc>
    </w:tr>
    <w:tr w:rsidR="007341EF" w:rsidRPr="007341EF" w:rsidTr="007341EF">
      <w:trPr>
        <w:cantSplit/>
      </w:trPr>
      <w:tc>
        <w:tcPr>
          <w:tcW w:w="1720" w:type="dxa"/>
          <w:vMerge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341EF" w:rsidRDefault="007341EF">
          <w:pPr>
            <w:rPr>
              <w:rFonts w:ascii="Arial Narrow" w:hAnsi="Arial Narrow"/>
              <w:sz w:val="22"/>
              <w:lang w:val="en-US"/>
            </w:rPr>
          </w:pPr>
        </w:p>
      </w:tc>
      <w:tc>
        <w:tcPr>
          <w:tcW w:w="313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341EF" w:rsidRDefault="007341EF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>BIURO PROJEKTU</w:t>
          </w:r>
        </w:p>
        <w:p w:rsidR="007341EF" w:rsidRDefault="007341EF">
          <w:pPr>
            <w:rPr>
              <w:rFonts w:eastAsia="Calibri"/>
              <w:sz w:val="16"/>
              <w:szCs w:val="16"/>
              <w:lang w:eastAsia="en-US"/>
            </w:rPr>
          </w:pPr>
          <w:r>
            <w:rPr>
              <w:sz w:val="16"/>
              <w:szCs w:val="16"/>
            </w:rPr>
            <w:t xml:space="preserve">Politechnika Częstochowska </w:t>
          </w:r>
        </w:p>
        <w:p w:rsidR="007341EF" w:rsidRDefault="007341EF">
          <w:pPr>
            <w:ind w:left="284" w:hanging="284"/>
            <w:rPr>
              <w:rFonts w:eastAsia="Calibri"/>
              <w:sz w:val="16"/>
              <w:szCs w:val="16"/>
              <w:lang w:eastAsia="en-US"/>
            </w:rPr>
          </w:pPr>
          <w:r>
            <w:rPr>
              <w:sz w:val="16"/>
              <w:szCs w:val="16"/>
            </w:rPr>
            <w:t>Wydział Inżynierii i Ochrony Środowiska</w:t>
          </w:r>
        </w:p>
      </w:tc>
      <w:tc>
        <w:tcPr>
          <w:tcW w:w="295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341EF" w:rsidRDefault="007341EF">
          <w:pPr>
            <w:rPr>
              <w:rFonts w:eastAsia="Calibri"/>
              <w:sz w:val="16"/>
              <w:szCs w:val="16"/>
              <w:lang w:eastAsia="en-US"/>
            </w:rPr>
          </w:pPr>
          <w:r>
            <w:rPr>
              <w:rFonts w:eastAsia="Calibri"/>
              <w:sz w:val="16"/>
              <w:szCs w:val="16"/>
              <w:lang w:eastAsia="en-US"/>
            </w:rPr>
            <w:t>Ul. Dąbrowskiego 73, 42 – 201 Częstochowa</w:t>
          </w:r>
        </w:p>
        <w:p w:rsidR="007341EF" w:rsidRDefault="007341EF">
          <w:pPr>
            <w:pStyle w:val="Tekstprzypisukocowego"/>
            <w:rPr>
              <w:rFonts w:ascii="Times New Roman" w:eastAsia="Calibri" w:hAnsi="Times New Roman"/>
              <w:sz w:val="16"/>
              <w:szCs w:val="16"/>
              <w:lang w:eastAsia="en-US"/>
            </w:rPr>
          </w:pPr>
          <w:r>
            <w:rPr>
              <w:rFonts w:ascii="Times New Roman" w:hAnsi="Times New Roman"/>
              <w:sz w:val="16"/>
              <w:szCs w:val="16"/>
            </w:rPr>
            <w:t>tel./</w:t>
          </w:r>
          <w:proofErr w:type="spellStart"/>
          <w:r>
            <w:rPr>
              <w:rFonts w:ascii="Times New Roman" w:hAnsi="Times New Roman"/>
              <w:sz w:val="16"/>
              <w:szCs w:val="16"/>
            </w:rPr>
            <w:t>fax</w:t>
          </w:r>
          <w:proofErr w:type="spellEnd"/>
          <w:r>
            <w:rPr>
              <w:rFonts w:ascii="Times New Roman" w:hAnsi="Times New Roman"/>
              <w:sz w:val="16"/>
              <w:szCs w:val="16"/>
            </w:rPr>
            <w:t xml:space="preserve"> + 48 34 3250 933</w:t>
          </w:r>
        </w:p>
        <w:p w:rsidR="007341EF" w:rsidRDefault="007341EF">
          <w:pPr>
            <w:ind w:left="284" w:hanging="284"/>
            <w:rPr>
              <w:rFonts w:eastAsia="Calibri"/>
              <w:b/>
              <w:sz w:val="16"/>
              <w:szCs w:val="16"/>
              <w:lang w:val="en-US" w:eastAsia="en-US"/>
            </w:rPr>
          </w:pPr>
          <w:r>
            <w:rPr>
              <w:sz w:val="16"/>
              <w:szCs w:val="16"/>
              <w:lang w:val="en-US"/>
            </w:rPr>
            <w:t xml:space="preserve">e-mail. </w:t>
          </w:r>
          <w:hyperlink r:id="rId4" w:history="1">
            <w:r>
              <w:rPr>
                <w:rStyle w:val="Hipercze"/>
                <w:sz w:val="16"/>
                <w:szCs w:val="16"/>
                <w:lang w:val="en-US"/>
              </w:rPr>
              <w:t>beatas@is.pcz.czest.pl</w:t>
            </w:r>
          </w:hyperlink>
          <w:r>
            <w:rPr>
              <w:b/>
              <w:sz w:val="16"/>
              <w:szCs w:val="16"/>
              <w:lang w:val="en-US"/>
            </w:rPr>
            <w:t xml:space="preserve"> </w:t>
          </w:r>
        </w:p>
      </w:tc>
      <w:tc>
        <w:tcPr>
          <w:tcW w:w="2532" w:type="dxa"/>
          <w:vMerge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341EF" w:rsidRDefault="007341EF">
          <w:pPr>
            <w:rPr>
              <w:rFonts w:ascii="Arial Narrow" w:hAnsi="Arial Narrow"/>
              <w:sz w:val="22"/>
              <w:lang w:val="en-US"/>
            </w:rPr>
          </w:pPr>
        </w:p>
      </w:tc>
    </w:tr>
  </w:tbl>
  <w:p w:rsidR="00176A80" w:rsidRPr="007341EF" w:rsidRDefault="00176A80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A80" w:rsidRDefault="00176A8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6A80"/>
    <w:rsid w:val="00002F64"/>
    <w:rsid w:val="000E6599"/>
    <w:rsid w:val="00111985"/>
    <w:rsid w:val="0016083F"/>
    <w:rsid w:val="001614BA"/>
    <w:rsid w:val="00176A80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41EF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styleId="Hipercze">
    <w:name w:val="Hyperlink"/>
    <w:unhideWhenUsed/>
    <w:rsid w:val="007341EF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rsid w:val="007341EF"/>
  </w:style>
  <w:style w:type="paragraph" w:styleId="Tekstprzypisukocowego">
    <w:name w:val="endnote text"/>
    <w:basedOn w:val="Normalny"/>
    <w:link w:val="TekstprzypisukocowegoZnak"/>
    <w:unhideWhenUsed/>
    <w:rsid w:val="007341EF"/>
    <w:rPr>
      <w:rFonts w:ascii="Calibri" w:hAnsi="Calibri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7341EF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hyperlink" Target="mailto:beatas@is.pcz.czest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995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2013-10-22T07:38:00Z</dcterms:created>
  <dcterms:modified xsi:type="dcterms:W3CDTF">2013-10-22T07:38:00Z</dcterms:modified>
</cp:coreProperties>
</file>