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3B" w:rsidRDefault="00D3303B" w:rsidP="006363EA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6136B9" w:rsidRPr="006363EA" w:rsidRDefault="00BA11B4" w:rsidP="006363EA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>Częstochowa</w:t>
      </w:r>
      <w:r w:rsidR="006136B9" w:rsidRPr="006363EA">
        <w:rPr>
          <w:rFonts w:ascii="Tahoma" w:hAnsi="Tahoma" w:cs="Tahoma"/>
          <w:sz w:val="20"/>
          <w:szCs w:val="20"/>
        </w:rPr>
        <w:t xml:space="preserve"> dnia: </w:t>
      </w:r>
      <w:r w:rsidRPr="006363EA">
        <w:rPr>
          <w:rFonts w:ascii="Tahoma" w:hAnsi="Tahoma" w:cs="Tahoma"/>
          <w:sz w:val="20"/>
          <w:szCs w:val="20"/>
        </w:rPr>
        <w:t>2013-09-23</w:t>
      </w:r>
    </w:p>
    <w:p w:rsidR="006136B9" w:rsidRPr="006363EA" w:rsidRDefault="006136B9" w:rsidP="006363E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20"/>
          <w:szCs w:val="20"/>
        </w:rPr>
      </w:pPr>
    </w:p>
    <w:p w:rsidR="006136B9" w:rsidRPr="006363EA" w:rsidRDefault="00BA11B4" w:rsidP="006363EA">
      <w:pPr>
        <w:spacing w:line="360" w:lineRule="auto"/>
        <w:rPr>
          <w:rFonts w:ascii="Tahoma" w:hAnsi="Tahoma" w:cs="Tahoma"/>
          <w:b/>
          <w:bCs/>
          <w:color w:val="000000"/>
          <w:sz w:val="20"/>
          <w:szCs w:val="20"/>
        </w:rPr>
      </w:pPr>
      <w:r w:rsidRPr="006363EA">
        <w:rPr>
          <w:rFonts w:ascii="Tahoma" w:hAnsi="Tahoma" w:cs="Tahoma"/>
          <w:b/>
          <w:bCs/>
          <w:color w:val="000000"/>
          <w:sz w:val="20"/>
          <w:szCs w:val="20"/>
        </w:rPr>
        <w:t>Politechnika Częstochowska</w:t>
      </w:r>
      <w:r w:rsidR="006136B9" w:rsidRPr="006363EA">
        <w:rPr>
          <w:rFonts w:ascii="Tahoma" w:hAnsi="Tahoma" w:cs="Tahoma"/>
          <w:b/>
          <w:bCs/>
          <w:color w:val="000000"/>
          <w:sz w:val="20"/>
          <w:szCs w:val="20"/>
        </w:rPr>
        <w:t>,</w:t>
      </w:r>
    </w:p>
    <w:p w:rsidR="006136B9" w:rsidRPr="006363EA" w:rsidRDefault="00BA11B4" w:rsidP="006363EA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  <w:r w:rsidRPr="006363EA">
        <w:rPr>
          <w:rFonts w:ascii="Tahoma" w:hAnsi="Tahoma" w:cs="Tahoma"/>
          <w:color w:val="000000"/>
          <w:sz w:val="20"/>
          <w:szCs w:val="20"/>
        </w:rPr>
        <w:t>Dąbrowskiego</w:t>
      </w:r>
      <w:r w:rsidR="006136B9" w:rsidRPr="006363EA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363EA">
        <w:rPr>
          <w:rFonts w:ascii="Tahoma" w:hAnsi="Tahoma" w:cs="Tahoma"/>
          <w:color w:val="000000"/>
          <w:sz w:val="20"/>
          <w:szCs w:val="20"/>
        </w:rPr>
        <w:t>69</w:t>
      </w:r>
      <w:r w:rsidR="006136B9" w:rsidRPr="006363EA">
        <w:rPr>
          <w:rFonts w:ascii="Tahoma" w:hAnsi="Tahoma" w:cs="Tahoma"/>
          <w:color w:val="000000"/>
          <w:sz w:val="20"/>
          <w:szCs w:val="20"/>
        </w:rPr>
        <w:t xml:space="preserve"> ,</w:t>
      </w:r>
    </w:p>
    <w:p w:rsidR="006136B9" w:rsidRPr="006363EA" w:rsidRDefault="00BA11B4" w:rsidP="006363EA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  <w:r w:rsidRPr="006363EA">
        <w:rPr>
          <w:rFonts w:ascii="Tahoma" w:hAnsi="Tahoma" w:cs="Tahoma"/>
          <w:color w:val="000000"/>
          <w:sz w:val="20"/>
          <w:szCs w:val="20"/>
        </w:rPr>
        <w:t>42-201</w:t>
      </w:r>
      <w:r w:rsidR="006136B9" w:rsidRPr="006363EA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6363EA">
        <w:rPr>
          <w:rFonts w:ascii="Tahoma" w:hAnsi="Tahoma" w:cs="Tahoma"/>
          <w:color w:val="000000"/>
          <w:sz w:val="20"/>
          <w:szCs w:val="20"/>
        </w:rPr>
        <w:t>Częstochowa</w:t>
      </w:r>
      <w:r w:rsidR="006136B9" w:rsidRPr="006363EA">
        <w:rPr>
          <w:rFonts w:ascii="Tahoma" w:hAnsi="Tahoma" w:cs="Tahoma"/>
          <w:color w:val="000000"/>
          <w:sz w:val="20"/>
          <w:szCs w:val="20"/>
        </w:rPr>
        <w:t xml:space="preserve">, woj. </w:t>
      </w:r>
      <w:r w:rsidRPr="006363EA">
        <w:rPr>
          <w:rFonts w:ascii="Tahoma" w:hAnsi="Tahoma" w:cs="Tahoma"/>
          <w:color w:val="000000"/>
          <w:sz w:val="20"/>
          <w:szCs w:val="20"/>
        </w:rPr>
        <w:t>śląskie</w:t>
      </w:r>
      <w:r w:rsidR="006136B9" w:rsidRPr="006363EA">
        <w:rPr>
          <w:rFonts w:ascii="Tahoma" w:hAnsi="Tahoma" w:cs="Tahoma"/>
          <w:color w:val="000000"/>
          <w:sz w:val="20"/>
          <w:szCs w:val="20"/>
        </w:rPr>
        <w:t>,</w:t>
      </w:r>
    </w:p>
    <w:p w:rsidR="006136B9" w:rsidRPr="006363EA" w:rsidRDefault="006136B9" w:rsidP="006363EA">
      <w:pPr>
        <w:spacing w:line="360" w:lineRule="auto"/>
        <w:rPr>
          <w:rFonts w:ascii="Tahoma" w:hAnsi="Tahoma" w:cs="Tahoma"/>
          <w:color w:val="000000"/>
          <w:sz w:val="20"/>
          <w:szCs w:val="20"/>
          <w:lang w:val="en-US"/>
        </w:rPr>
      </w:pPr>
      <w:r w:rsidRPr="006363EA">
        <w:rPr>
          <w:rFonts w:ascii="Tahoma" w:hAnsi="Tahoma" w:cs="Tahoma"/>
          <w:color w:val="000000"/>
          <w:sz w:val="20"/>
          <w:szCs w:val="20"/>
          <w:lang w:val="en-US"/>
        </w:rPr>
        <w:t xml:space="preserve">tel. </w:t>
      </w:r>
      <w:r w:rsidR="00BA11B4" w:rsidRPr="006363EA">
        <w:rPr>
          <w:rFonts w:ascii="Tahoma" w:hAnsi="Tahoma" w:cs="Tahoma"/>
          <w:color w:val="000000"/>
          <w:sz w:val="20"/>
          <w:szCs w:val="20"/>
          <w:lang w:val="en-US"/>
        </w:rPr>
        <w:t>(34)3250236</w:t>
      </w:r>
      <w:r w:rsidRPr="006363EA">
        <w:rPr>
          <w:rFonts w:ascii="Tahoma" w:hAnsi="Tahoma" w:cs="Tahoma"/>
          <w:color w:val="000000"/>
          <w:sz w:val="20"/>
          <w:szCs w:val="20"/>
          <w:lang w:val="en-US"/>
        </w:rPr>
        <w:t xml:space="preserve">, fax </w:t>
      </w:r>
      <w:r w:rsidR="00BA11B4" w:rsidRPr="006363EA">
        <w:rPr>
          <w:rFonts w:ascii="Tahoma" w:hAnsi="Tahoma" w:cs="Tahoma"/>
          <w:color w:val="000000"/>
          <w:sz w:val="20"/>
          <w:szCs w:val="20"/>
          <w:lang w:val="en-US"/>
        </w:rPr>
        <w:t>(34)3250415</w:t>
      </w:r>
      <w:r w:rsidRPr="006363EA">
        <w:rPr>
          <w:rFonts w:ascii="Tahoma" w:hAnsi="Tahoma" w:cs="Tahoma"/>
          <w:color w:val="000000"/>
          <w:sz w:val="20"/>
          <w:szCs w:val="20"/>
          <w:lang w:val="en-US"/>
        </w:rPr>
        <w:t>,</w:t>
      </w:r>
    </w:p>
    <w:p w:rsidR="006136B9" w:rsidRPr="006363EA" w:rsidRDefault="006363EA" w:rsidP="006363E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 xml:space="preserve">L.dz.RK -  </w:t>
      </w:r>
      <w:r w:rsidR="00117BED">
        <w:rPr>
          <w:rFonts w:ascii="Tahoma" w:hAnsi="Tahoma" w:cs="Tahoma"/>
          <w:sz w:val="20"/>
          <w:szCs w:val="20"/>
        </w:rPr>
        <w:t>893</w:t>
      </w:r>
      <w:r w:rsidRPr="006363EA">
        <w:rPr>
          <w:rFonts w:ascii="Tahoma" w:hAnsi="Tahoma" w:cs="Tahoma"/>
          <w:sz w:val="20"/>
          <w:szCs w:val="20"/>
        </w:rPr>
        <w:t>/13</w:t>
      </w:r>
    </w:p>
    <w:p w:rsidR="00D3303B" w:rsidRDefault="00D3303B" w:rsidP="006363EA">
      <w:pPr>
        <w:pStyle w:val="Nagwek1"/>
        <w:spacing w:before="0" w:after="0" w:line="360" w:lineRule="auto"/>
        <w:rPr>
          <w:rFonts w:ascii="Tahoma" w:hAnsi="Tahoma" w:cs="Tahoma"/>
          <w:sz w:val="20"/>
        </w:rPr>
      </w:pPr>
    </w:p>
    <w:p w:rsidR="006136B9" w:rsidRPr="006363EA" w:rsidRDefault="006136B9" w:rsidP="006363EA">
      <w:pPr>
        <w:pStyle w:val="Nagwek1"/>
        <w:spacing w:before="0" w:after="0" w:line="360" w:lineRule="auto"/>
        <w:rPr>
          <w:rFonts w:ascii="Tahoma" w:hAnsi="Tahoma" w:cs="Tahoma"/>
          <w:sz w:val="20"/>
        </w:rPr>
      </w:pPr>
      <w:r w:rsidRPr="006363EA">
        <w:rPr>
          <w:rFonts w:ascii="Tahoma" w:hAnsi="Tahoma" w:cs="Tahoma"/>
          <w:sz w:val="20"/>
        </w:rPr>
        <w:t>P O W I A D O M I E N I E</w:t>
      </w:r>
    </w:p>
    <w:p w:rsidR="006136B9" w:rsidRPr="006363EA" w:rsidRDefault="006136B9" w:rsidP="006363EA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6363EA">
        <w:rPr>
          <w:rFonts w:ascii="Tahoma" w:hAnsi="Tahoma" w:cs="Tahoma"/>
          <w:b/>
          <w:sz w:val="20"/>
          <w:szCs w:val="20"/>
        </w:rPr>
        <w:t>o wyborze najkorzystniejszej oferty</w:t>
      </w:r>
      <w:r w:rsidRPr="006363EA">
        <w:rPr>
          <w:rFonts w:ascii="Tahoma" w:hAnsi="Tahoma" w:cs="Tahoma"/>
          <w:b/>
          <w:sz w:val="20"/>
          <w:szCs w:val="20"/>
        </w:rPr>
        <w:br/>
      </w:r>
      <w:r w:rsidRPr="006363EA">
        <w:rPr>
          <w:rFonts w:ascii="Tahoma" w:hAnsi="Tahoma" w:cs="Tahoma"/>
          <w:b/>
          <w:sz w:val="20"/>
          <w:szCs w:val="20"/>
        </w:rPr>
        <w:br/>
      </w:r>
      <w:r w:rsidR="00BA11B4" w:rsidRPr="006363EA">
        <w:rPr>
          <w:rFonts w:ascii="Tahoma" w:hAnsi="Tahoma" w:cs="Tahoma"/>
          <w:b/>
          <w:sz w:val="20"/>
          <w:szCs w:val="20"/>
        </w:rPr>
        <w:t>ZP/DK-33/13</w:t>
      </w:r>
    </w:p>
    <w:p w:rsidR="006136B9" w:rsidRPr="006363EA" w:rsidRDefault="006136B9" w:rsidP="006363EA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</w:p>
    <w:p w:rsidR="006363EA" w:rsidRPr="006363EA" w:rsidRDefault="006363EA" w:rsidP="006363EA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</w:p>
    <w:p w:rsidR="006136B9" w:rsidRPr="006363EA" w:rsidRDefault="006136B9" w:rsidP="006363EA">
      <w:pPr>
        <w:spacing w:line="360" w:lineRule="auto"/>
        <w:jc w:val="right"/>
        <w:rPr>
          <w:rFonts w:ascii="Tahoma" w:hAnsi="Tahoma" w:cs="Tahoma"/>
          <w:b/>
          <w:sz w:val="20"/>
          <w:szCs w:val="20"/>
        </w:rPr>
      </w:pPr>
      <w:r w:rsidRPr="006363EA">
        <w:rPr>
          <w:rFonts w:ascii="Tahoma" w:hAnsi="Tahoma" w:cs="Tahoma"/>
          <w:b/>
          <w:sz w:val="20"/>
          <w:szCs w:val="20"/>
        </w:rPr>
        <w:t>Do:</w:t>
      </w:r>
      <w:r w:rsidRPr="006363EA">
        <w:rPr>
          <w:rFonts w:ascii="Tahoma" w:hAnsi="Tahoma" w:cs="Tahoma"/>
          <w:b/>
          <w:sz w:val="20"/>
          <w:szCs w:val="20"/>
        </w:rPr>
        <w:br/>
        <w:t>Uczestnicy postępowania o udzielenie zamówienia</w:t>
      </w:r>
      <w:r w:rsidRPr="006363EA">
        <w:rPr>
          <w:rFonts w:ascii="Tahoma" w:hAnsi="Tahoma" w:cs="Tahoma"/>
          <w:b/>
          <w:sz w:val="20"/>
          <w:szCs w:val="20"/>
        </w:rPr>
        <w:br/>
        <w:t xml:space="preserve"> publicznego w sprawie  </w:t>
      </w:r>
      <w:r w:rsidRPr="006363EA">
        <w:rPr>
          <w:rFonts w:ascii="Tahoma" w:hAnsi="Tahoma" w:cs="Tahoma"/>
          <w:b/>
          <w:color w:val="000000"/>
          <w:sz w:val="20"/>
          <w:szCs w:val="20"/>
        </w:rPr>
        <w:t xml:space="preserve">nr </w:t>
      </w:r>
      <w:r w:rsidR="00BA11B4" w:rsidRPr="006363EA">
        <w:rPr>
          <w:rFonts w:ascii="Tahoma" w:hAnsi="Tahoma" w:cs="Tahoma"/>
          <w:b/>
          <w:sz w:val="20"/>
          <w:szCs w:val="20"/>
        </w:rPr>
        <w:t>ZP/DK-33/13</w:t>
      </w:r>
      <w:r w:rsidRPr="006363EA">
        <w:rPr>
          <w:rFonts w:ascii="Tahoma" w:hAnsi="Tahoma" w:cs="Tahoma"/>
          <w:b/>
          <w:sz w:val="20"/>
          <w:szCs w:val="20"/>
        </w:rPr>
        <w:t xml:space="preserve"> na </w:t>
      </w:r>
      <w:r w:rsidR="00BA11B4" w:rsidRPr="006363EA">
        <w:rPr>
          <w:rFonts w:ascii="Tahoma" w:hAnsi="Tahoma" w:cs="Tahoma"/>
          <w:b/>
          <w:color w:val="000000"/>
          <w:sz w:val="20"/>
          <w:szCs w:val="20"/>
        </w:rPr>
        <w:t>Oprogramowanie specjalistyczne do symulowania pracy elektrowni FLOWNEX SE dla Wydziału Inżynierii Środowiska i Biotechnologii.</w:t>
      </w:r>
      <w:r w:rsidRPr="006363EA">
        <w:rPr>
          <w:rFonts w:ascii="Tahoma" w:hAnsi="Tahoma" w:cs="Tahoma"/>
          <w:color w:val="000000"/>
          <w:sz w:val="20"/>
          <w:szCs w:val="20"/>
        </w:rPr>
        <w:t>.</w:t>
      </w:r>
    </w:p>
    <w:p w:rsidR="006136B9" w:rsidRPr="006363EA" w:rsidRDefault="006136B9" w:rsidP="006363EA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6136B9" w:rsidRPr="006363EA" w:rsidRDefault="006136B9" w:rsidP="006363EA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 xml:space="preserve">Uprzejmie informuję, iż w postępowaniu o udzielenie zamówienia publicznego nr rej. </w:t>
      </w:r>
      <w:r w:rsidR="00BA11B4" w:rsidRPr="006363EA">
        <w:rPr>
          <w:rFonts w:ascii="Tahoma" w:hAnsi="Tahoma" w:cs="Tahoma"/>
          <w:b/>
          <w:sz w:val="20"/>
          <w:szCs w:val="20"/>
        </w:rPr>
        <w:t>ZP/DK-33/13</w:t>
      </w:r>
      <w:r w:rsidRPr="006363EA">
        <w:rPr>
          <w:rFonts w:ascii="Tahoma" w:hAnsi="Tahoma" w:cs="Tahoma"/>
          <w:sz w:val="20"/>
          <w:szCs w:val="20"/>
        </w:rPr>
        <w:t xml:space="preserve"> na</w:t>
      </w:r>
      <w:r w:rsidRPr="006363EA">
        <w:rPr>
          <w:rFonts w:ascii="Tahoma" w:hAnsi="Tahoma" w:cs="Tahoma"/>
          <w:b/>
          <w:sz w:val="20"/>
          <w:szCs w:val="20"/>
        </w:rPr>
        <w:t xml:space="preserve"> </w:t>
      </w:r>
      <w:r w:rsidR="00BA11B4" w:rsidRPr="006363EA">
        <w:rPr>
          <w:rFonts w:ascii="Tahoma" w:hAnsi="Tahoma" w:cs="Tahoma"/>
          <w:b/>
          <w:color w:val="000000"/>
          <w:sz w:val="20"/>
          <w:szCs w:val="20"/>
        </w:rPr>
        <w:t>Oprogramowanie specjalistyczne do symulowania pracy elektrowni FLOWNEX SE dla Wydziału Inżynierii Środowiska i Biotechnologii.</w:t>
      </w:r>
      <w:r w:rsidRPr="006363EA">
        <w:rPr>
          <w:rFonts w:ascii="Tahoma" w:hAnsi="Tahoma" w:cs="Tahoma"/>
          <w:b/>
          <w:sz w:val="20"/>
          <w:szCs w:val="20"/>
        </w:rPr>
        <w:t xml:space="preserve"> </w:t>
      </w:r>
      <w:r w:rsidRPr="006363EA">
        <w:rPr>
          <w:rFonts w:ascii="Tahoma" w:hAnsi="Tahoma" w:cs="Tahoma"/>
          <w:sz w:val="20"/>
          <w:szCs w:val="20"/>
        </w:rPr>
        <w:t>prowadzonym zgodnie z ustawą prawo zamówień publicznych w trybie przetargu nieograniczonego (art. 39 i nast. ustawy Pzp). Zamawiający po przeprowadzonym badaniu i ocenie złożonych ofert:</w:t>
      </w:r>
    </w:p>
    <w:p w:rsidR="006136B9" w:rsidRPr="006363EA" w:rsidRDefault="006136B9" w:rsidP="006363EA">
      <w:pPr>
        <w:pStyle w:val="Tekstpodstawowy2"/>
        <w:spacing w:after="0" w:line="360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6363EA">
        <w:rPr>
          <w:rFonts w:ascii="Tahoma" w:hAnsi="Tahoma" w:cs="Tahoma"/>
          <w:b/>
          <w:sz w:val="20"/>
          <w:szCs w:val="20"/>
          <w:u w:val="single"/>
        </w:rPr>
        <w:t>Dok</w:t>
      </w:r>
      <w:r w:rsidR="006363EA">
        <w:rPr>
          <w:rFonts w:ascii="Tahoma" w:hAnsi="Tahoma" w:cs="Tahoma"/>
          <w:b/>
          <w:sz w:val="20"/>
          <w:szCs w:val="20"/>
          <w:u w:val="single"/>
        </w:rPr>
        <w:t>onał wyboru</w:t>
      </w:r>
      <w:r w:rsidRPr="006363EA">
        <w:rPr>
          <w:rFonts w:ascii="Tahoma" w:hAnsi="Tahoma" w:cs="Tahoma"/>
          <w:b/>
          <w:sz w:val="20"/>
          <w:szCs w:val="20"/>
          <w:u w:val="single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BA11B4" w:rsidRPr="006363EA" w:rsidTr="00701B8B">
        <w:trPr>
          <w:cantSplit/>
          <w:trHeight w:val="3215"/>
        </w:trPr>
        <w:tc>
          <w:tcPr>
            <w:tcW w:w="5000" w:type="pct"/>
          </w:tcPr>
          <w:p w:rsidR="00BA11B4" w:rsidRPr="006363EA" w:rsidRDefault="00BA11B4" w:rsidP="006363EA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363EA">
              <w:rPr>
                <w:rFonts w:ascii="Tahoma" w:hAnsi="Tahoma" w:cs="Tahoma"/>
                <w:sz w:val="20"/>
                <w:szCs w:val="20"/>
              </w:rPr>
              <w:lastRenderedPageBreak/>
              <w:t>Oprogramowanie specjalistyczne do symulowania pracy elektrowni FLOWNEX SE dla Wydziału Inżynierii Środowiska i Biotechnologii.</w:t>
            </w:r>
          </w:p>
          <w:p w:rsidR="00BA11B4" w:rsidRPr="006363EA" w:rsidRDefault="00BA11B4" w:rsidP="006363EA">
            <w:pPr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363EA">
              <w:rPr>
                <w:rFonts w:ascii="Tahoma" w:hAnsi="Tahoma" w:cs="Tahoma"/>
                <w:color w:val="000000"/>
                <w:sz w:val="20"/>
                <w:szCs w:val="20"/>
              </w:rPr>
              <w:t>Wybrano ofertę:</w:t>
            </w:r>
          </w:p>
          <w:p w:rsidR="00BA11B4" w:rsidRPr="006363EA" w:rsidRDefault="00BA11B4" w:rsidP="006363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363EA">
              <w:rPr>
                <w:rFonts w:ascii="Tahoma" w:hAnsi="Tahoma" w:cs="Tahoma"/>
                <w:b/>
                <w:sz w:val="20"/>
                <w:szCs w:val="20"/>
              </w:rPr>
              <w:t>CompuTech PL Sp. z o.o.</w:t>
            </w:r>
          </w:p>
          <w:p w:rsidR="00BA11B4" w:rsidRPr="006363EA" w:rsidRDefault="00BA11B4" w:rsidP="006363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363EA">
              <w:rPr>
                <w:rFonts w:ascii="Tahoma" w:hAnsi="Tahoma" w:cs="Tahoma"/>
                <w:b/>
                <w:sz w:val="20"/>
                <w:szCs w:val="20"/>
              </w:rPr>
              <w:t>Kłosowa 84</w:t>
            </w:r>
          </w:p>
          <w:p w:rsidR="00BA11B4" w:rsidRPr="006363EA" w:rsidRDefault="00BA11B4" w:rsidP="006363EA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363EA">
              <w:rPr>
                <w:rFonts w:ascii="Tahoma" w:hAnsi="Tahoma" w:cs="Tahoma"/>
                <w:b/>
                <w:sz w:val="20"/>
                <w:szCs w:val="20"/>
              </w:rPr>
              <w:t>10-819 Olsztyn</w:t>
            </w:r>
          </w:p>
          <w:p w:rsidR="00BA11B4" w:rsidRPr="006363EA" w:rsidRDefault="00BA11B4" w:rsidP="006363EA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6363E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Cena oferty </w:t>
            </w:r>
            <w:r w:rsidR="006363EA" w:rsidRPr="006363EA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Pr="006363E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363EA">
              <w:rPr>
                <w:rFonts w:ascii="Tahoma" w:hAnsi="Tahoma" w:cs="Tahoma"/>
                <w:b/>
                <w:sz w:val="20"/>
                <w:szCs w:val="20"/>
              </w:rPr>
              <w:t>239</w:t>
            </w:r>
            <w:r w:rsidR="006363EA" w:rsidRPr="006363EA">
              <w:rPr>
                <w:rFonts w:ascii="Tahoma" w:hAnsi="Tahoma" w:cs="Tahoma"/>
                <w:b/>
                <w:sz w:val="20"/>
                <w:szCs w:val="20"/>
              </w:rPr>
              <w:t>.</w:t>
            </w:r>
            <w:r w:rsidRPr="006363EA">
              <w:rPr>
                <w:rFonts w:ascii="Tahoma" w:hAnsi="Tahoma" w:cs="Tahoma"/>
                <w:b/>
                <w:sz w:val="20"/>
                <w:szCs w:val="20"/>
              </w:rPr>
              <w:t>850</w:t>
            </w:r>
            <w:r w:rsidR="006363EA" w:rsidRPr="006363EA"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 w:rsidRPr="006363EA">
              <w:rPr>
                <w:rFonts w:ascii="Tahoma" w:hAnsi="Tahoma" w:cs="Tahoma"/>
                <w:b/>
                <w:sz w:val="20"/>
                <w:szCs w:val="20"/>
              </w:rPr>
              <w:t>00 zł brutto.</w:t>
            </w:r>
          </w:p>
          <w:p w:rsidR="006363EA" w:rsidRPr="006363EA" w:rsidRDefault="006363EA" w:rsidP="006363EA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:rsidR="00BA11B4" w:rsidRPr="006363EA" w:rsidRDefault="00BA11B4" w:rsidP="006363EA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363EA">
              <w:rPr>
                <w:rFonts w:ascii="Tahoma" w:hAnsi="Tahoma" w:cs="Tahoma"/>
                <w:color w:val="000000"/>
                <w:sz w:val="20"/>
                <w:szCs w:val="20"/>
              </w:rPr>
              <w:t>Uzasadnienie wyboru:</w:t>
            </w:r>
          </w:p>
          <w:p w:rsidR="00BA11B4" w:rsidRPr="006363EA" w:rsidRDefault="00BA11B4" w:rsidP="006363EA">
            <w:pPr>
              <w:pStyle w:val="Tekstpodstawowy2"/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  <w:r w:rsidRPr="006363EA">
              <w:rPr>
                <w:rFonts w:ascii="Tahoma" w:hAnsi="Tahoma" w:cs="Tahoma"/>
                <w:sz w:val="20"/>
                <w:szCs w:val="20"/>
              </w:rPr>
              <w:t>Oferta ta spełnia wymagania określone w SIWZ i nie podlega odrzuceniu, a w wyniku przeprowadzonej oceny oferta przedmiotowego wykonawcy otrzymała maksymalną liczbę punktów - 100 pkt. Jest to jedyna oferta złożona w postępowaniu.</w:t>
            </w:r>
          </w:p>
        </w:tc>
      </w:tr>
    </w:tbl>
    <w:p w:rsidR="006363EA" w:rsidRPr="006363EA" w:rsidRDefault="006363EA" w:rsidP="006363EA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6363EA" w:rsidRDefault="00C15D4E" w:rsidP="006363EA">
      <w:pPr>
        <w:spacing w:line="360" w:lineRule="auto"/>
        <w:jc w:val="both"/>
        <w:rPr>
          <w:rFonts w:ascii="Tahoma" w:hAnsi="Tahoma" w:cs="Tahoma"/>
          <w:b/>
          <w:color w:val="000000"/>
          <w:sz w:val="20"/>
          <w:szCs w:val="20"/>
          <w:u w:val="single"/>
        </w:rPr>
      </w:pPr>
      <w:r w:rsidRPr="006363EA">
        <w:rPr>
          <w:rFonts w:ascii="Tahoma" w:hAnsi="Tahoma" w:cs="Tahoma"/>
          <w:b/>
          <w:color w:val="000000"/>
          <w:sz w:val="20"/>
          <w:szCs w:val="20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C15D4E" w:rsidRPr="006363EA" w:rsidTr="00BA11B4">
        <w:trPr>
          <w:jc w:val="center"/>
        </w:trPr>
        <w:tc>
          <w:tcPr>
            <w:tcW w:w="1295" w:type="pct"/>
            <w:vAlign w:val="center"/>
          </w:tcPr>
          <w:p w:rsidR="00C15D4E" w:rsidRPr="006363EA" w:rsidRDefault="00C15D4E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>Nr tematu</w:t>
            </w:r>
          </w:p>
        </w:tc>
        <w:tc>
          <w:tcPr>
            <w:tcW w:w="1343" w:type="pct"/>
            <w:vAlign w:val="center"/>
          </w:tcPr>
          <w:p w:rsidR="00C15D4E" w:rsidRPr="006363EA" w:rsidRDefault="00C15D4E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>Nazwa i adres wykonawcy</w:t>
            </w:r>
          </w:p>
          <w:p w:rsidR="00C15D4E" w:rsidRPr="006363EA" w:rsidRDefault="00C15D4E" w:rsidP="006363EA">
            <w:pPr>
              <w:pStyle w:val="Zwykytekst"/>
              <w:ind w:left="-266"/>
              <w:jc w:val="center"/>
              <w:rPr>
                <w:rFonts w:ascii="Tahoma" w:hAnsi="Tahoma" w:cs="Tahoma"/>
                <w:b/>
              </w:rPr>
            </w:pPr>
            <w:r w:rsidRPr="006363EA">
              <w:rPr>
                <w:rFonts w:ascii="Tahoma" w:hAnsi="Tahoma" w:cs="Tahoma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C15D4E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>Cena (koszt)</w:t>
            </w:r>
          </w:p>
        </w:tc>
        <w:tc>
          <w:tcPr>
            <w:tcW w:w="1057" w:type="pct"/>
            <w:vAlign w:val="center"/>
          </w:tcPr>
          <w:p w:rsidR="00C15D4E" w:rsidRPr="006363EA" w:rsidRDefault="00C15D4E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>Razem</w:t>
            </w:r>
          </w:p>
        </w:tc>
      </w:tr>
      <w:tr w:rsidR="00BA11B4" w:rsidRPr="006363EA" w:rsidTr="00BA11B4">
        <w:trPr>
          <w:jc w:val="center"/>
        </w:trPr>
        <w:tc>
          <w:tcPr>
            <w:tcW w:w="1295" w:type="pct"/>
            <w:vAlign w:val="center"/>
          </w:tcPr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>1</w:t>
            </w:r>
          </w:p>
        </w:tc>
        <w:tc>
          <w:tcPr>
            <w:tcW w:w="1343" w:type="pct"/>
            <w:vAlign w:val="center"/>
          </w:tcPr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  <w:bCs/>
              </w:rPr>
            </w:pPr>
            <w:r w:rsidRPr="006363EA">
              <w:rPr>
                <w:rFonts w:ascii="Tahoma" w:hAnsi="Tahoma" w:cs="Tahoma"/>
                <w:bCs/>
              </w:rPr>
              <w:t>CompuTech PL Sp. z o.o.</w:t>
            </w:r>
          </w:p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  <w:bCs/>
              </w:rPr>
            </w:pPr>
            <w:r w:rsidRPr="006363EA">
              <w:rPr>
                <w:rFonts w:ascii="Tahoma" w:hAnsi="Tahoma" w:cs="Tahoma"/>
                <w:bCs/>
              </w:rPr>
              <w:t xml:space="preserve">Kłosowa 84 </w:t>
            </w:r>
          </w:p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  <w:bCs/>
              </w:rPr>
            </w:pPr>
            <w:r w:rsidRPr="006363EA">
              <w:rPr>
                <w:rFonts w:ascii="Tahoma" w:hAnsi="Tahoma" w:cs="Tahoma"/>
                <w:bCs/>
              </w:rPr>
              <w:t>10-819 Olsztyn</w:t>
            </w:r>
          </w:p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  <w:bCs/>
              </w:rPr>
              <w:t>(1)</w:t>
            </w:r>
          </w:p>
        </w:tc>
        <w:tc>
          <w:tcPr>
            <w:tcW w:w="1305" w:type="pct"/>
            <w:vAlign w:val="center"/>
          </w:tcPr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BA11B4" w:rsidRPr="006363EA" w:rsidRDefault="00BA11B4" w:rsidP="006363EA">
            <w:pPr>
              <w:pStyle w:val="Zwykytekst"/>
              <w:ind w:left="-266"/>
              <w:jc w:val="center"/>
              <w:rPr>
                <w:rFonts w:ascii="Tahoma" w:hAnsi="Tahoma" w:cs="Tahoma"/>
              </w:rPr>
            </w:pPr>
            <w:r w:rsidRPr="006363EA">
              <w:rPr>
                <w:rFonts w:ascii="Tahoma" w:hAnsi="Tahoma" w:cs="Tahoma"/>
              </w:rPr>
              <w:t xml:space="preserve">  100,00</w:t>
            </w:r>
          </w:p>
        </w:tc>
      </w:tr>
    </w:tbl>
    <w:p w:rsidR="006136B9" w:rsidRPr="006363EA" w:rsidRDefault="006136B9" w:rsidP="006363EA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6136B9" w:rsidRPr="006363EA" w:rsidRDefault="006136B9" w:rsidP="006363EA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20"/>
          <w:szCs w:val="20"/>
        </w:rPr>
      </w:pPr>
      <w:r w:rsidRPr="006363EA">
        <w:rPr>
          <w:rFonts w:ascii="Tahoma" w:hAnsi="Tahoma" w:cs="Tahoma"/>
          <w:b/>
          <w:sz w:val="20"/>
          <w:szCs w:val="20"/>
        </w:rPr>
        <w:t>Umowa w przedmiotowej sprawie zostanie podp</w:t>
      </w:r>
      <w:r w:rsidR="006363EA" w:rsidRPr="006363EA">
        <w:rPr>
          <w:rFonts w:ascii="Tahoma" w:hAnsi="Tahoma" w:cs="Tahoma"/>
          <w:b/>
          <w:sz w:val="20"/>
          <w:szCs w:val="20"/>
        </w:rPr>
        <w:t xml:space="preserve">isana w siedzibie Zamawiającego </w:t>
      </w:r>
      <w:r w:rsidRPr="006363EA">
        <w:rPr>
          <w:rFonts w:ascii="Tahoma" w:hAnsi="Tahoma" w:cs="Tahoma"/>
          <w:b/>
          <w:sz w:val="20"/>
          <w:szCs w:val="20"/>
        </w:rPr>
        <w:t xml:space="preserve">(Politechnika Częstochowska ul. Dąbrowskiego 69 42-200 Częstochowa) w dniu </w:t>
      </w:r>
      <w:r w:rsidR="00BA11B4" w:rsidRPr="006363EA">
        <w:rPr>
          <w:rFonts w:ascii="Tahoma" w:hAnsi="Tahoma" w:cs="Tahoma"/>
          <w:sz w:val="20"/>
          <w:szCs w:val="20"/>
        </w:rPr>
        <w:t>2013-09-2</w:t>
      </w:r>
      <w:r w:rsidR="006363EA" w:rsidRPr="006363EA">
        <w:rPr>
          <w:rFonts w:ascii="Tahoma" w:hAnsi="Tahoma" w:cs="Tahoma"/>
          <w:sz w:val="20"/>
          <w:szCs w:val="20"/>
        </w:rPr>
        <w:t xml:space="preserve">5. </w:t>
      </w:r>
      <w:r w:rsidRPr="006363EA">
        <w:rPr>
          <w:rFonts w:ascii="Tahoma" w:hAnsi="Tahoma" w:cs="Tahoma"/>
          <w:sz w:val="20"/>
          <w:szCs w:val="20"/>
        </w:rPr>
        <w:t xml:space="preserve"> Prosimy o stawiennictwo osób upoważnionych z Państwa strony do podpisania umowy w miejscu i terminie wskazanym powyżej.</w:t>
      </w:r>
    </w:p>
    <w:p w:rsidR="006136B9" w:rsidRPr="006363EA" w:rsidRDefault="006136B9" w:rsidP="006363EA">
      <w:pPr>
        <w:pStyle w:val="Tekstpodstawowy"/>
        <w:rPr>
          <w:rFonts w:ascii="Tahoma" w:hAnsi="Tahoma" w:cs="Tahoma"/>
          <w:sz w:val="20"/>
        </w:rPr>
      </w:pPr>
    </w:p>
    <w:p w:rsidR="006136B9" w:rsidRPr="006363EA" w:rsidRDefault="006136B9" w:rsidP="006363EA">
      <w:pPr>
        <w:spacing w:line="360" w:lineRule="auto"/>
        <w:ind w:firstLine="284"/>
        <w:jc w:val="both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 xml:space="preserve">Jednocześnie informujemy, że umowa w sprawie zamówienia publicznego może być zawarta, z zastrzeżeniem art. 183 ustawy Prawo Zamówień Publicznych, w terminie </w:t>
      </w:r>
      <w:r w:rsidR="006363EA" w:rsidRPr="006363EA">
        <w:rPr>
          <w:rFonts w:ascii="Tahoma" w:hAnsi="Tahoma" w:cs="Tahoma"/>
          <w:sz w:val="20"/>
          <w:szCs w:val="20"/>
        </w:rPr>
        <w:t>nie krótszym niż 5</w:t>
      </w:r>
      <w:r w:rsidR="00BA11B4" w:rsidRPr="006363EA">
        <w:rPr>
          <w:rFonts w:ascii="Tahoma" w:hAnsi="Tahoma" w:cs="Tahoma"/>
          <w:sz w:val="20"/>
          <w:szCs w:val="20"/>
        </w:rPr>
        <w:t xml:space="preserve"> dni od dnia przesłania niniejszego zawiadomienia o wyborze najkorzystniejszej oferty.</w:t>
      </w:r>
    </w:p>
    <w:p w:rsidR="006136B9" w:rsidRPr="006363EA" w:rsidRDefault="006136B9" w:rsidP="006363EA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6363EA" w:rsidRDefault="006136B9" w:rsidP="006363EA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6363EA" w:rsidRDefault="006363EA" w:rsidP="006363EA">
      <w:pPr>
        <w:spacing w:line="360" w:lineRule="auto"/>
        <w:ind w:firstLine="284"/>
        <w:jc w:val="both"/>
        <w:rPr>
          <w:rFonts w:ascii="Tahoma" w:hAnsi="Tahoma" w:cs="Tahoma"/>
          <w:bCs/>
          <w:sz w:val="20"/>
          <w:szCs w:val="20"/>
        </w:rPr>
      </w:pPr>
    </w:p>
    <w:p w:rsidR="006363EA" w:rsidRDefault="006363EA" w:rsidP="006363EA">
      <w:pPr>
        <w:spacing w:line="360" w:lineRule="auto"/>
        <w:ind w:firstLine="284"/>
        <w:jc w:val="both"/>
        <w:rPr>
          <w:rFonts w:ascii="Tahoma" w:hAnsi="Tahoma" w:cs="Tahoma"/>
          <w:bCs/>
          <w:sz w:val="20"/>
          <w:szCs w:val="20"/>
        </w:rPr>
      </w:pPr>
    </w:p>
    <w:p w:rsidR="006136B9" w:rsidRPr="006363EA" w:rsidRDefault="00B55EA4" w:rsidP="006363EA">
      <w:pPr>
        <w:spacing w:line="360" w:lineRule="auto"/>
        <w:ind w:firstLine="284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 </w:t>
      </w:r>
      <w:r w:rsidR="006136B9" w:rsidRPr="006363EA">
        <w:rPr>
          <w:rFonts w:ascii="Tahoma" w:hAnsi="Tahoma" w:cs="Tahoma"/>
          <w:bCs/>
          <w:sz w:val="20"/>
          <w:szCs w:val="20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363EA" w:rsidRDefault="006363EA" w:rsidP="006363EA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6363EA" w:rsidRDefault="006363EA" w:rsidP="006363EA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 xml:space="preserve">Kanclerz </w:t>
      </w:r>
    </w:p>
    <w:p w:rsidR="006363EA" w:rsidRPr="006363EA" w:rsidRDefault="006363EA" w:rsidP="006363EA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>Politechniki</w:t>
      </w:r>
      <w:r>
        <w:rPr>
          <w:rFonts w:ascii="Tahoma" w:hAnsi="Tahoma" w:cs="Tahoma"/>
          <w:sz w:val="20"/>
          <w:szCs w:val="20"/>
        </w:rPr>
        <w:t xml:space="preserve"> </w:t>
      </w:r>
      <w:r w:rsidRPr="006363EA">
        <w:rPr>
          <w:rFonts w:ascii="Tahoma" w:hAnsi="Tahoma" w:cs="Tahoma"/>
          <w:sz w:val="20"/>
          <w:szCs w:val="20"/>
        </w:rPr>
        <w:t>Częstochowskiej</w:t>
      </w:r>
    </w:p>
    <w:p w:rsidR="006136B9" w:rsidRPr="006363EA" w:rsidRDefault="00BA11B4" w:rsidP="006363EA">
      <w:pPr>
        <w:spacing w:line="360" w:lineRule="auto"/>
        <w:ind w:firstLine="284"/>
        <w:jc w:val="center"/>
        <w:rPr>
          <w:rFonts w:ascii="Tahoma" w:hAnsi="Tahoma" w:cs="Tahoma"/>
          <w:sz w:val="20"/>
          <w:szCs w:val="20"/>
        </w:rPr>
      </w:pPr>
      <w:r w:rsidRPr="006363EA">
        <w:rPr>
          <w:rFonts w:ascii="Tahoma" w:hAnsi="Tahoma" w:cs="Tahoma"/>
          <w:sz w:val="20"/>
          <w:szCs w:val="20"/>
        </w:rPr>
        <w:t>mgr inż. Katarzyna</w:t>
      </w:r>
      <w:r w:rsidR="006136B9" w:rsidRPr="006363EA">
        <w:rPr>
          <w:rFonts w:ascii="Tahoma" w:hAnsi="Tahoma" w:cs="Tahoma"/>
          <w:sz w:val="20"/>
          <w:szCs w:val="20"/>
        </w:rPr>
        <w:t xml:space="preserve"> </w:t>
      </w:r>
      <w:r w:rsidRPr="006363EA">
        <w:rPr>
          <w:rFonts w:ascii="Tahoma" w:hAnsi="Tahoma" w:cs="Tahoma"/>
          <w:sz w:val="20"/>
          <w:szCs w:val="20"/>
        </w:rPr>
        <w:t>Pikuła</w:t>
      </w:r>
    </w:p>
    <w:p w:rsidR="006136B9" w:rsidRPr="006363EA" w:rsidRDefault="006136B9" w:rsidP="006363EA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sectPr w:rsidR="006136B9" w:rsidRPr="006363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BBE" w:rsidRDefault="002F2BBE">
      <w:r>
        <w:separator/>
      </w:r>
    </w:p>
  </w:endnote>
  <w:endnote w:type="continuationSeparator" w:id="0">
    <w:p w:rsidR="002F2BBE" w:rsidRDefault="002F2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1B4" w:rsidRDefault="00BA11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3EA" w:rsidRDefault="006363EA" w:rsidP="006363EA">
    <w:pPr>
      <w:pStyle w:val="Nagwek"/>
      <w:tabs>
        <w:tab w:val="clear" w:pos="4536"/>
      </w:tabs>
    </w:pPr>
    <w:r>
      <w:tab/>
    </w:r>
    <w:r w:rsidR="005204BB"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2409825</wp:posOffset>
          </wp:positionH>
          <wp:positionV relativeFrom="paragraph">
            <wp:posOffset>-130175</wp:posOffset>
          </wp:positionV>
          <wp:extent cx="591820" cy="685800"/>
          <wp:effectExtent l="0" t="0" r="0" b="0"/>
          <wp:wrapNone/>
          <wp:docPr id="7" name="Obraz 5" descr="logo PCz bw mniejs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 PCz bw mniejs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82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4B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3030855</wp:posOffset>
              </wp:positionH>
              <wp:positionV relativeFrom="paragraph">
                <wp:posOffset>-160655</wp:posOffset>
              </wp:positionV>
              <wp:extent cx="2997200" cy="76581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7200" cy="765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Projekt realizowany w ramach Partnerstwa, w skład którego wchodzą: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Lider Projektu: Agencja Rozwoju Regionalnego w Częstochowie S.A.,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42-202 Częstochowa, Al. Najświętszej Maryi Panny 24 lok. 8, tel. 34 360 56 88, fax. 34 360 57 47,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  <w:lang w:val="en-US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  <w:lang w:val="en-US"/>
                            </w:rPr>
                            <w:t>e-mail: arr@arr.czestochowa.pl, www.arr.czestochowa.pl, NIP 573-010-83-10, REGON 150565527,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Sąd Rejonowy w Częstochowie XVII Wydział Gospodarczy KRS 0000198424,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Kapitał zakładowy 10 340 000,00 zł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Partner Projektu: Politechnika Częstochowska,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42-201 Częstochowa, ul. Dąbrowskiego 69, tel. 34 325 52 11, www.pcz.pl,</w:t>
                          </w:r>
                        </w:p>
                        <w:p w:rsidR="006363EA" w:rsidRDefault="006363EA" w:rsidP="006363EA">
                          <w:pPr>
                            <w:jc w:val="center"/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hAnsi="Arial" w:cs="Arial"/>
                              <w:sz w:val="10"/>
                              <w:szCs w:val="10"/>
                            </w:rPr>
                            <w:t>NIP 5730111401, REGON 000001643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65pt;margin-top:-12.65pt;width:236pt;height:6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HgtQIAALk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" filled="f" stroked="f">
              <v:textbox>
                <w:txbxContent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Projekt realizowany w ramach Partnerstwa, w skład którego wchodzą: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Lider Projektu: Agencja Rozwoju Regionalnego w Częstochowie S.A.,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42-202 Częstochowa, Al. Najświętszej Maryi Panny 24 lok. 8, tel. 34 360 56 88, fax. 34 360 57 47,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  <w:lang w:val="en-US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  <w:lang w:val="en-US"/>
                      </w:rPr>
                      <w:t>e-mail: arr@arr.czestochowa.pl, www.arr.czestochowa.pl, NIP 573-010-83-10, REGON 150565527,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Sąd Rejonowy w Częstochowie XVII Wydział Gospodarczy KRS 0000198424,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Kapitał zakładowy 10 340 000,00 zł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Partner Projektu: Politechnika Częstochowska,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42-201 Częstochowa, ul. Dąbrowskiego 69, tel. 34 325 52 11, www.pcz.pl,</w:t>
                    </w:r>
                  </w:p>
                  <w:p w:rsidR="006363EA" w:rsidRDefault="006363EA" w:rsidP="006363EA">
                    <w:pPr>
                      <w:jc w:val="center"/>
                      <w:rPr>
                        <w:rFonts w:ascii="Arial" w:hAnsi="Arial" w:cs="Arial"/>
                        <w:sz w:val="10"/>
                        <w:szCs w:val="10"/>
                      </w:rPr>
                    </w:pPr>
                    <w:r>
                      <w:rPr>
                        <w:rFonts w:ascii="Arial" w:hAnsi="Arial" w:cs="Arial"/>
                        <w:sz w:val="10"/>
                        <w:szCs w:val="10"/>
                      </w:rPr>
                      <w:t>NIP 5730111401, REGON 000001643</w:t>
                    </w:r>
                  </w:p>
                </w:txbxContent>
              </v:textbox>
            </v:shape>
          </w:pict>
        </mc:Fallback>
      </mc:AlternateContent>
    </w:r>
    <w:r w:rsidR="005204BB"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>
              <wp:simplePos x="0" y="0"/>
              <wp:positionH relativeFrom="column">
                <wp:posOffset>-226695</wp:posOffset>
              </wp:positionH>
              <wp:positionV relativeFrom="paragraph">
                <wp:posOffset>-244476</wp:posOffset>
              </wp:positionV>
              <wp:extent cx="6172200" cy="0"/>
              <wp:effectExtent l="0" t="0" r="19050" b="1905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54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7.85pt,-19.25pt" to="468.15pt,-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" strokeweight="2pt">
              <v:stroke linestyle="thinThick"/>
            </v:line>
          </w:pict>
        </mc:Fallback>
      </mc:AlternateContent>
    </w:r>
    <w:r w:rsidR="005204BB">
      <w:rPr>
        <w:noProof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-209550</wp:posOffset>
          </wp:positionH>
          <wp:positionV relativeFrom="paragraph">
            <wp:posOffset>-47625</wp:posOffset>
          </wp:positionV>
          <wp:extent cx="2514600" cy="534670"/>
          <wp:effectExtent l="0" t="0" r="0" b="0"/>
          <wp:wrapNone/>
          <wp:docPr id="4" name="Obraz 4" descr="arr gotowe poprawione mono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arr gotowe poprawione mono 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53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63EA" w:rsidRDefault="006363EA" w:rsidP="006363EA">
    <w:pPr>
      <w:pStyle w:val="Nagwek"/>
      <w:tabs>
        <w:tab w:val="clear" w:pos="4536"/>
      </w:tabs>
    </w:pPr>
  </w:p>
  <w:p w:rsidR="006363EA" w:rsidRDefault="006363EA" w:rsidP="006363EA">
    <w:pPr>
      <w:pStyle w:val="Nagwek"/>
      <w:tabs>
        <w:tab w:val="clear" w:pos="4536"/>
      </w:tabs>
    </w:pPr>
  </w:p>
  <w:p w:rsidR="006363EA" w:rsidRDefault="006363EA" w:rsidP="006363EA">
    <w:pPr>
      <w:pStyle w:val="Stopka"/>
      <w:tabs>
        <w:tab w:val="clear" w:pos="4536"/>
        <w:tab w:val="clear" w:pos="9072"/>
        <w:tab w:val="center" w:pos="4535"/>
        <w:tab w:val="right" w:pos="9070"/>
      </w:tabs>
    </w:pPr>
    <w:r>
      <w:tab/>
    </w:r>
  </w:p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5204BB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5204BB">
      <w:rPr>
        <w:rStyle w:val="Numerstrony"/>
        <w:rFonts w:ascii="Tahoma" w:hAnsi="Tahoma" w:cs="Tahoma"/>
        <w:noProof/>
        <w:sz w:val="16"/>
        <w:szCs w:val="16"/>
      </w:rPr>
      <w:t>3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1B4" w:rsidRDefault="00BA1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BBE" w:rsidRDefault="002F2BBE">
      <w:r>
        <w:separator/>
      </w:r>
    </w:p>
  </w:footnote>
  <w:footnote w:type="continuationSeparator" w:id="0">
    <w:p w:rsidR="002F2BBE" w:rsidRDefault="002F2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1B4" w:rsidRDefault="00BA11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3EA" w:rsidRDefault="005204BB" w:rsidP="006363EA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2457450</wp:posOffset>
          </wp:positionH>
          <wp:positionV relativeFrom="paragraph">
            <wp:posOffset>-6985</wp:posOffset>
          </wp:positionV>
          <wp:extent cx="800100" cy="679450"/>
          <wp:effectExtent l="0" t="0" r="0" b="6350"/>
          <wp:wrapTight wrapText="bothSides">
            <wp:wrapPolygon edited="0">
              <wp:start x="0" y="0"/>
              <wp:lineTo x="0" y="21196"/>
              <wp:lineTo x="21086" y="21196"/>
              <wp:lineTo x="21086" y="0"/>
              <wp:lineTo x="0" y="0"/>
            </wp:wrapPolygon>
          </wp:wrapTight>
          <wp:docPr id="6" name="Obraz 7" descr="slaskie pozytywna energia pion 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slaskie pozytywna energia pion 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79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-488950</wp:posOffset>
          </wp:positionH>
          <wp:positionV relativeFrom="paragraph">
            <wp:posOffset>-340995</wp:posOffset>
          </wp:positionV>
          <wp:extent cx="2700020" cy="1315720"/>
          <wp:effectExtent l="0" t="0" r="5080" b="0"/>
          <wp:wrapTight wrapText="bothSides">
            <wp:wrapPolygon edited="0">
              <wp:start x="0" y="0"/>
              <wp:lineTo x="0" y="21266"/>
              <wp:lineTo x="21488" y="21266"/>
              <wp:lineTo x="21488" y="0"/>
              <wp:lineTo x="0" y="0"/>
            </wp:wrapPolygon>
          </wp:wrapTight>
          <wp:docPr id="5" name="Obraz 8" descr="program_regionalny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program_regionalny_po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0020" cy="1315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3859530</wp:posOffset>
          </wp:positionH>
          <wp:positionV relativeFrom="paragraph">
            <wp:posOffset>89535</wp:posOffset>
          </wp:positionV>
          <wp:extent cx="2057400" cy="467995"/>
          <wp:effectExtent l="0" t="0" r="0" b="8255"/>
          <wp:wrapTight wrapText="bothSides">
            <wp:wrapPolygon edited="0">
              <wp:start x="0" y="0"/>
              <wp:lineTo x="0" y="21102"/>
              <wp:lineTo x="21400" y="21102"/>
              <wp:lineTo x="21400" y="0"/>
              <wp:lineTo x="0" y="0"/>
            </wp:wrapPolygon>
          </wp:wrapTight>
          <wp:docPr id="3" name="Obraz 6" descr="UE_z_lewej_efrr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UE_z_lewej_efrr_bw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363EA" w:rsidRDefault="006363EA" w:rsidP="006363EA">
    <w:pPr>
      <w:pStyle w:val="Nagwek"/>
      <w:jc w:val="center"/>
    </w:pPr>
  </w:p>
  <w:p w:rsidR="006363EA" w:rsidRDefault="006363EA" w:rsidP="006363EA">
    <w:pPr>
      <w:pStyle w:val="Nagwek"/>
      <w:jc w:val="center"/>
    </w:pPr>
  </w:p>
  <w:p w:rsidR="006363EA" w:rsidRDefault="006363EA" w:rsidP="006363EA">
    <w:pPr>
      <w:pStyle w:val="Nagwek"/>
      <w:jc w:val="center"/>
    </w:pPr>
  </w:p>
  <w:p w:rsidR="006363EA" w:rsidRDefault="006363EA" w:rsidP="006363EA">
    <w:pPr>
      <w:pStyle w:val="Nagwek"/>
      <w:jc w:val="center"/>
      <w:rPr>
        <w:rFonts w:ascii="Verdana" w:hAnsi="Verdana"/>
        <w:sz w:val="16"/>
        <w:szCs w:val="16"/>
      </w:rPr>
    </w:pPr>
  </w:p>
  <w:p w:rsidR="006363EA" w:rsidRDefault="006363EA" w:rsidP="006363EA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6363EA" w:rsidRDefault="006363EA" w:rsidP="006363EA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utworzenie Centrum Transferu Technologii”</w:t>
    </w:r>
  </w:p>
  <w:p w:rsidR="006363EA" w:rsidRDefault="006363EA" w:rsidP="006363EA">
    <w:pPr>
      <w:pStyle w:val="Nagwek"/>
      <w:jc w:val="center"/>
      <w:rPr>
        <w:rFonts w:ascii="Verdana" w:hAnsi="Verdana"/>
        <w:sz w:val="14"/>
        <w:szCs w:val="14"/>
      </w:rPr>
    </w:pPr>
  </w:p>
  <w:p w:rsidR="006363EA" w:rsidRDefault="006363EA" w:rsidP="006363EA">
    <w:pPr>
      <w:pStyle w:val="Nagwek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BA11B4" w:rsidRDefault="00BA11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1B4" w:rsidRDefault="00BA11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9BD"/>
    <w:rsid w:val="00034F15"/>
    <w:rsid w:val="000B6515"/>
    <w:rsid w:val="000D1E6C"/>
    <w:rsid w:val="000D6259"/>
    <w:rsid w:val="00117BED"/>
    <w:rsid w:val="001F67FA"/>
    <w:rsid w:val="002371E6"/>
    <w:rsid w:val="00251690"/>
    <w:rsid w:val="002F2BBE"/>
    <w:rsid w:val="002F587A"/>
    <w:rsid w:val="0033076C"/>
    <w:rsid w:val="003C27EC"/>
    <w:rsid w:val="004718AB"/>
    <w:rsid w:val="004B5777"/>
    <w:rsid w:val="005204BB"/>
    <w:rsid w:val="005652D5"/>
    <w:rsid w:val="005811DF"/>
    <w:rsid w:val="00596F83"/>
    <w:rsid w:val="0060301B"/>
    <w:rsid w:val="006136B9"/>
    <w:rsid w:val="006363EA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8F49BD"/>
    <w:rsid w:val="00917FEB"/>
    <w:rsid w:val="00953D9A"/>
    <w:rsid w:val="00AB3C87"/>
    <w:rsid w:val="00AD5B8D"/>
    <w:rsid w:val="00AE6513"/>
    <w:rsid w:val="00B37924"/>
    <w:rsid w:val="00B55EA4"/>
    <w:rsid w:val="00BA11B4"/>
    <w:rsid w:val="00BA1245"/>
    <w:rsid w:val="00C15D4E"/>
    <w:rsid w:val="00D26C67"/>
    <w:rsid w:val="00D3303B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C5350-235E-4BF1-9C1F-6096B31AF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2013-09-23T07:30:00Z</cp:lastPrinted>
  <dcterms:created xsi:type="dcterms:W3CDTF">2013-09-24T06:38:00Z</dcterms:created>
  <dcterms:modified xsi:type="dcterms:W3CDTF">2013-09-24T06:38:00Z</dcterms:modified>
</cp:coreProperties>
</file>