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1220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9.4pt;margin-top:-.6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932A0" w:rsidRPr="00E932A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81220D" w:rsidRDefault="0081220D" w:rsidP="0000184A">
      <w:pPr>
        <w:pStyle w:val="Nagwek"/>
        <w:rPr>
          <w:sz w:val="24"/>
        </w:rPr>
      </w:pPr>
    </w:p>
    <w:p w:rsidR="0081220D" w:rsidRDefault="0081220D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932A0" w:rsidRPr="00E932A0">
        <w:rPr>
          <w:b/>
          <w:sz w:val="24"/>
        </w:rPr>
        <w:t>ZP/D-15/13</w:t>
      </w: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932A0" w:rsidRPr="00E932A0">
        <w:rPr>
          <w:b/>
        </w:rPr>
        <w:t>przetarg nieograniczony</w:t>
      </w:r>
      <w:r w:rsidR="00753DC1">
        <w:t xml:space="preserve"> na:</w:t>
      </w:r>
    </w:p>
    <w:p w:rsidR="0000184A" w:rsidRPr="0000184A" w:rsidRDefault="00E932A0" w:rsidP="0081220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E932A0">
        <w:rPr>
          <w:b/>
          <w:sz w:val="24"/>
          <w:szCs w:val="24"/>
        </w:rPr>
        <w:t xml:space="preserve">Dostawa artykułów </w:t>
      </w:r>
      <w:proofErr w:type="spellStart"/>
      <w:r w:rsidRPr="00E932A0">
        <w:rPr>
          <w:b/>
          <w:sz w:val="24"/>
          <w:szCs w:val="24"/>
        </w:rPr>
        <w:t>hydrauliczynch</w:t>
      </w:r>
      <w:proofErr w:type="spellEnd"/>
      <w:r w:rsidRPr="00E932A0">
        <w:rPr>
          <w:b/>
          <w:sz w:val="24"/>
          <w:szCs w:val="24"/>
        </w:rPr>
        <w:t xml:space="preserve"> i elektrycznych w ramach projektu "Technologia uprawy </w:t>
      </w:r>
      <w:proofErr w:type="spellStart"/>
      <w:r w:rsidRPr="00E932A0">
        <w:rPr>
          <w:b/>
          <w:sz w:val="24"/>
          <w:szCs w:val="24"/>
        </w:rPr>
        <w:t>mikroglonów</w:t>
      </w:r>
      <w:proofErr w:type="spellEnd"/>
      <w:r w:rsidRPr="00E932A0">
        <w:rPr>
          <w:b/>
          <w:sz w:val="24"/>
          <w:szCs w:val="24"/>
        </w:rPr>
        <w:t xml:space="preserve"> w bioreaktorach zamkniętych z recyklingiem CO2 i  innych odpadów z </w:t>
      </w:r>
      <w:proofErr w:type="spellStart"/>
      <w:r w:rsidRPr="00E932A0">
        <w:rPr>
          <w:b/>
          <w:sz w:val="24"/>
          <w:szCs w:val="24"/>
        </w:rPr>
        <w:t>biogazowni</w:t>
      </w:r>
      <w:proofErr w:type="spellEnd"/>
      <w:r w:rsidRPr="00E932A0">
        <w:rPr>
          <w:b/>
          <w:sz w:val="24"/>
          <w:szCs w:val="24"/>
        </w:rPr>
        <w:t>"</w:t>
      </w:r>
      <w:r w:rsidR="0081220D">
        <w:rPr>
          <w:b/>
          <w:sz w:val="24"/>
          <w:szCs w:val="24"/>
        </w:rPr>
        <w:t xml:space="preserve"> </w:t>
      </w:r>
      <w:r w:rsidR="008B3C7B"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  <w:bookmarkStart w:id="0" w:name="_GoBack"/>
      <w:bookmarkEnd w:id="0"/>
    </w:p>
    <w:p w:rsidR="00753DC1" w:rsidRPr="0000184A" w:rsidRDefault="00697D36" w:rsidP="0081220D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81220D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B89" w:rsidRDefault="00A35B89">
      <w:r>
        <w:separator/>
      </w:r>
    </w:p>
  </w:endnote>
  <w:endnote w:type="continuationSeparator" w:id="0">
    <w:p w:rsidR="00A35B89" w:rsidRDefault="00A3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1220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22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22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B89" w:rsidRDefault="00A35B89">
      <w:r>
        <w:separator/>
      </w:r>
    </w:p>
  </w:footnote>
  <w:footnote w:type="continuationSeparator" w:id="0">
    <w:p w:rsidR="00A35B89" w:rsidRDefault="00A35B8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2A0" w:rsidRDefault="0081220D">
    <w:pPr>
      <w:pStyle w:val="Nagwek"/>
    </w:pPr>
    <w:r w:rsidRPr="00380D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Nagłówek Algi_kolor_11" style="width:453pt;height:89.25pt;visibility:visible">
          <v:imagedata r:id="rId1" o:title="Nagłówek Algi_kolor_1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5B8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1220D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35B89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932A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DD25D-54E7-4A88-B177-C17D3572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2013-08-27T07:31:00Z</dcterms:created>
  <dcterms:modified xsi:type="dcterms:W3CDTF">2013-08-27T07:31:00Z</dcterms:modified>
</cp:coreProperties>
</file>