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845D3" w:rsidRPr="00A845D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845D3" w:rsidRPr="00A845D3">
        <w:rPr>
          <w:b/>
          <w:sz w:val="24"/>
        </w:rPr>
        <w:t>ZP/RB-08/13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845D3" w:rsidRPr="00A845D3">
        <w:rPr>
          <w:b/>
        </w:rPr>
        <w:t>przetarg nieograniczony</w:t>
      </w:r>
      <w:r w:rsidR="00753DC1">
        <w:t xml:space="preserve"> na:</w:t>
      </w:r>
    </w:p>
    <w:p w:rsidR="0000184A" w:rsidRDefault="00A845D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845D3">
        <w:rPr>
          <w:b/>
          <w:sz w:val="24"/>
          <w:szCs w:val="24"/>
        </w:rPr>
        <w:t>Wymiana podłogi w gabinecie i sekretariacie Rektora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A4C" w:rsidRDefault="00247A4C">
      <w:r>
        <w:separator/>
      </w:r>
    </w:p>
  </w:endnote>
  <w:endnote w:type="continuationSeparator" w:id="0">
    <w:p w:rsidR="00247A4C" w:rsidRDefault="00247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45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45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5D3" w:rsidRDefault="00A845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A4C" w:rsidRDefault="00247A4C">
      <w:r>
        <w:separator/>
      </w:r>
    </w:p>
  </w:footnote>
  <w:footnote w:type="continuationSeparator" w:id="0">
    <w:p w:rsidR="00247A4C" w:rsidRDefault="00247A4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5D3" w:rsidRDefault="00A845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5D3" w:rsidRDefault="00A845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5D3" w:rsidRDefault="00A845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7A4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47A4C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845D3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53011-3528-4973-B97F-C7653AF90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2013-06-13T07:23:00Z</dcterms:created>
  <dcterms:modified xsi:type="dcterms:W3CDTF">2013-06-13T07:23:00Z</dcterms:modified>
</cp:coreProperties>
</file>