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2D065C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A72FBF" w:rsidRPr="00A72FBF">
        <w:rPr>
          <w:rFonts w:ascii="Tahoma" w:hAnsi="Tahoma" w:cs="Tahoma"/>
          <w:bCs/>
          <w:sz w:val="16"/>
          <w:szCs w:val="16"/>
        </w:rPr>
        <w:t>Dostawa zasilacza, miernika mocy, suszarki próżniowej, reduktorów ciśnienia i próżniowej pompy turbomolekularnej dla jednostek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72FBF" w:rsidRPr="00A72FBF">
        <w:rPr>
          <w:rFonts w:ascii="Tahoma" w:hAnsi="Tahoma" w:cs="Tahoma"/>
          <w:bCs/>
          <w:sz w:val="16"/>
          <w:szCs w:val="16"/>
        </w:rPr>
        <w:t>ZP/D-14/A/13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p w:rsidR="002D065C" w:rsidRDefault="002D065C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A72FBF" w:rsidTr="002E4C2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72FBF" w:rsidRDefault="00A72FBF" w:rsidP="002E4C2E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A72FBF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A72FBF" w:rsidRDefault="00A72FBF" w:rsidP="002E4C2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72FBF">
              <w:rPr>
                <w:rFonts w:ascii="Tahoma" w:hAnsi="Tahoma" w:cs="Tahoma"/>
                <w:sz w:val="16"/>
                <w:szCs w:val="16"/>
              </w:rPr>
              <w:t>Dostawa regulowanego zasilacza prądu stałego dla Instytutu Inżynierii Materiałowej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A72FBF" w:rsidRPr="00087510" w:rsidRDefault="00A72FBF" w:rsidP="002E4C2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72FBF" w:rsidRPr="00087510" w:rsidRDefault="00A72FBF" w:rsidP="002E4C2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72FBF" w:rsidRPr="00087510" w:rsidRDefault="00A72FBF" w:rsidP="002E4C2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72FBF" w:rsidRPr="00EA385E" w:rsidRDefault="00A72FBF" w:rsidP="002E4C2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72FBF" w:rsidTr="002E4C2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72FBF" w:rsidRDefault="00A72FBF" w:rsidP="002E4C2E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A72FBF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A72FBF" w:rsidRDefault="00A72FBF" w:rsidP="002E4C2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72FBF">
              <w:rPr>
                <w:rFonts w:ascii="Tahoma" w:hAnsi="Tahoma" w:cs="Tahoma"/>
                <w:sz w:val="16"/>
                <w:szCs w:val="16"/>
              </w:rPr>
              <w:t>Dostawa miernika mocy/energii optycznej lasera z detektorem dla Wydziału Elektrycznego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A72FBF" w:rsidRPr="00087510" w:rsidRDefault="00A72FBF" w:rsidP="002E4C2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72FBF" w:rsidRPr="00087510" w:rsidRDefault="00A72FBF" w:rsidP="002E4C2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72FBF" w:rsidRPr="00087510" w:rsidRDefault="00A72FBF" w:rsidP="002E4C2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72FBF" w:rsidRPr="00EA385E" w:rsidRDefault="00A72FBF" w:rsidP="002E4C2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72FBF" w:rsidTr="002E4C2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72FBF" w:rsidRDefault="00A72FBF" w:rsidP="002E4C2E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A72FBF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A72FBF" w:rsidRDefault="00A72FBF" w:rsidP="002E4C2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72FBF">
              <w:rPr>
                <w:rFonts w:ascii="Tahoma" w:hAnsi="Tahoma" w:cs="Tahoma"/>
                <w:sz w:val="16"/>
                <w:szCs w:val="16"/>
              </w:rPr>
              <w:t>Dostawa suszarki próżniowej - 1 sztuka dla Wydziału Inżynierii Procesowej Materiałowej i Fizyki Stosowanej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A72FBF" w:rsidRPr="00087510" w:rsidRDefault="00A72FBF" w:rsidP="002E4C2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72FBF" w:rsidRPr="00087510" w:rsidRDefault="00A72FBF" w:rsidP="002E4C2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72FBF" w:rsidRPr="00087510" w:rsidRDefault="00A72FBF" w:rsidP="002E4C2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72FBF" w:rsidRPr="00EA385E" w:rsidRDefault="00A72FBF" w:rsidP="002E4C2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72FBF" w:rsidTr="002E4C2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72FBF" w:rsidRDefault="00A72FBF" w:rsidP="002E4C2E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Realizację zadania nr </w:t>
            </w:r>
            <w:r w:rsidRPr="00A72FBF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A72FBF" w:rsidRDefault="00A72FBF" w:rsidP="002E4C2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72FBF">
              <w:rPr>
                <w:rFonts w:ascii="Tahoma" w:hAnsi="Tahoma" w:cs="Tahoma"/>
                <w:sz w:val="16"/>
                <w:szCs w:val="16"/>
              </w:rPr>
              <w:t>Dostawa reduktorów ciśnienia dla Wydziału Inżynierii Procesowej Materiałowej i Fizyki Stosowanej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A72FBF" w:rsidRPr="00087510" w:rsidRDefault="00A72FBF" w:rsidP="002E4C2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72FBF" w:rsidRPr="00087510" w:rsidRDefault="00A72FBF" w:rsidP="002E4C2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72FBF" w:rsidRPr="00087510" w:rsidRDefault="00A72FBF" w:rsidP="002E4C2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72FBF" w:rsidRPr="00EA385E" w:rsidRDefault="00A72FBF" w:rsidP="002E4C2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72FBF" w:rsidTr="002E4C2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72FBF" w:rsidRDefault="00A72FBF" w:rsidP="002E4C2E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A72FBF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A72FBF" w:rsidRDefault="00A72FBF" w:rsidP="002E4C2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72FBF">
              <w:rPr>
                <w:rFonts w:ascii="Tahoma" w:hAnsi="Tahoma" w:cs="Tahoma"/>
                <w:sz w:val="16"/>
                <w:szCs w:val="16"/>
              </w:rPr>
              <w:t>Dostawa próżniowej pompy turbomolekularnej dla Instytutu Fizyki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72FBF" w:rsidRPr="00087510" w:rsidRDefault="00A72FBF" w:rsidP="002E4C2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A72FBF" w:rsidRPr="00087510" w:rsidRDefault="00A72FBF" w:rsidP="002E4C2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72FBF" w:rsidRPr="00087510" w:rsidRDefault="00A72FBF" w:rsidP="002E4C2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72FBF" w:rsidRPr="00087510" w:rsidRDefault="00A72FBF" w:rsidP="002E4C2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72FBF" w:rsidRPr="00EA385E" w:rsidRDefault="00A72FBF" w:rsidP="002E4C2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związanych niniejszą ofertą przez okres 60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7A28B5" w:rsidRPr="00087510" w:rsidSect="00367E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FAC" w:rsidRDefault="00BB1FAC" w:rsidP="00367EA1">
      <w:r>
        <w:separator/>
      </w:r>
    </w:p>
  </w:endnote>
  <w:endnote w:type="continuationSeparator" w:id="0">
    <w:p w:rsidR="00BB1FAC" w:rsidRDefault="00BB1FAC" w:rsidP="00367E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3311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362F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33110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362F7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362F7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362F7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362F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FAC" w:rsidRDefault="00BB1FAC" w:rsidP="00367EA1">
      <w:r>
        <w:separator/>
      </w:r>
    </w:p>
  </w:footnote>
  <w:footnote w:type="continuationSeparator" w:id="0">
    <w:p w:rsidR="00BB1FAC" w:rsidRDefault="00BB1FAC" w:rsidP="00367E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362F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362F76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362F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2FBF"/>
    <w:rsid w:val="002D065C"/>
    <w:rsid w:val="00362F76"/>
    <w:rsid w:val="00367EA1"/>
    <w:rsid w:val="00433110"/>
    <w:rsid w:val="007A28B5"/>
    <w:rsid w:val="00A72FBF"/>
    <w:rsid w:val="00BB1FAC"/>
    <w:rsid w:val="00E02776"/>
    <w:rsid w:val="00E0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902</Words>
  <Characters>5416</Characters>
  <Application>Microsoft Office Word</Application>
  <DocSecurity>0</DocSecurity>
  <Lines>45</Lines>
  <Paragraphs>12</Paragraphs>
  <ScaleCrop>false</ScaleCrop>
  <Company/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dcterms:created xsi:type="dcterms:W3CDTF">2013-02-22T12:24:00Z</dcterms:created>
  <dcterms:modified xsi:type="dcterms:W3CDTF">2013-02-22T12:24:00Z</dcterms:modified>
</cp:coreProperties>
</file>