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040117" w:rsidRPr="00040117">
        <w:rPr>
          <w:b/>
          <w:i w:val="0"/>
        </w:rPr>
        <w:t>2</w:t>
      </w:r>
    </w:p>
    <w:p w:rsidR="00CB6204" w:rsidRDefault="00157666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157666">
        <w:rPr>
          <w:noProof/>
        </w:rPr>
        <w:pict>
          <v:roundrect id="AutoShape 2" o:spid="_x0000_s1026" style="position:absolute;margin-left:-3.85pt;margin-top:2.8pt;width:158.45pt;height:57.65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<v:textbox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040117" w:rsidRPr="00040117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040117" w:rsidP="009A21D7">
      <w:pPr>
        <w:pStyle w:val="Tekstpodstawowywcity"/>
        <w:spacing w:line="360" w:lineRule="auto"/>
        <w:ind w:firstLine="0"/>
      </w:pPr>
      <w:r w:rsidRPr="00040117">
        <w:rPr>
          <w:b/>
        </w:rPr>
        <w:t>Dostawa zasilacza, miernika mocy, suszarki próżniowej, reduktorów ciśnienia i próżniowej pompy turbomolekularnej dla jednostek Politechniki Częstochowskiej</w:t>
      </w:r>
      <w:r w:rsidR="001011DE">
        <w:t xml:space="preserve">, </w:t>
      </w:r>
      <w:r w:rsidR="001011DE">
        <w:br/>
      </w:r>
      <w:proofErr w:type="spellStart"/>
      <w:r w:rsidR="001011DE" w:rsidRPr="001011DE">
        <w:t>spr</w:t>
      </w:r>
      <w:proofErr w:type="spellEnd"/>
      <w:r w:rsidR="001011DE" w:rsidRPr="001011DE">
        <w:t xml:space="preserve">. nr rej. </w:t>
      </w:r>
      <w:r w:rsidR="001011DE" w:rsidRPr="001011DE">
        <w:rPr>
          <w:b/>
        </w:rPr>
        <w:t>ZP/D-14/A/13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wyrządzili szkodę</w:t>
      </w:r>
      <w:r>
        <w:rPr>
          <w:szCs w:val="22"/>
        </w:rPr>
        <w:t>,</w:t>
      </w:r>
      <w:r w:rsidRPr="00F25573">
        <w:rPr>
          <w:szCs w:val="22"/>
        </w:rPr>
        <w:t xml:space="preserve"> nie wykonując zamówienia lub wykonując </w:t>
      </w:r>
      <w:r>
        <w:rPr>
          <w:szCs w:val="22"/>
        </w:rPr>
        <w:br/>
      </w:r>
      <w:r w:rsidRPr="00F25573">
        <w:rPr>
          <w:szCs w:val="22"/>
        </w:rPr>
        <w:t>je nienależycie, jeżeli szkoda ta została stwierdzona orzeczeniem sądu, które uprawomocniło się w okresie 3 lat przed wszczęciem postępowania;</w:t>
      </w:r>
    </w:p>
    <w:p w:rsidR="004C55DE" w:rsidRP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</w:t>
      </w:r>
      <w:r w:rsidRPr="00F25573">
        <w:rPr>
          <w:szCs w:val="22"/>
        </w:rPr>
        <w:lastRenderedPageBreak/>
        <w:t xml:space="preserve">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6734F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6734F8">
        <w:rPr>
          <w:szCs w:val="22"/>
        </w:rPr>
        <w:t>;</w:t>
      </w:r>
    </w:p>
    <w:p w:rsidR="006734F8" w:rsidRDefault="006734F8" w:rsidP="006734F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6734F8" w:rsidRDefault="00611989" w:rsidP="006734F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</w:t>
      </w:r>
      <w:r w:rsidR="006734F8">
        <w:t>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</w:t>
      </w:r>
      <w:r>
        <w:t xml:space="preserve">spolitej Polskiej – przez okres </w:t>
      </w:r>
      <w:bookmarkStart w:id="0" w:name="_GoBack"/>
      <w:bookmarkEnd w:id="0"/>
      <w:r w:rsidR="006734F8">
        <w:t>1 roku od dnia uprawomocnienia się wyroku.</w:t>
      </w:r>
    </w:p>
    <w:p w:rsidR="006734F8" w:rsidRPr="00415097" w:rsidRDefault="006734F8" w:rsidP="006734F8">
      <w:pPr>
        <w:pStyle w:val="Tekstpodstawowywcity"/>
        <w:ind w:left="357"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  <w:rPr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A46EFE" w:rsidRPr="00513E43" w:rsidRDefault="00A46EFE" w:rsidP="0041509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wykonywali bezpośrednio czynności związane z przygotowaniem prowadzonego postępowania lub posługiwali się w celu sporządzenia oferty osobami uczestniczącymi </w:t>
      </w:r>
      <w:r>
        <w:rPr>
          <w:szCs w:val="22"/>
        </w:rPr>
        <w:t xml:space="preserve">   </w:t>
      </w:r>
      <w:r w:rsidRPr="00F25573">
        <w:rPr>
          <w:szCs w:val="22"/>
        </w:rPr>
        <w:t xml:space="preserve">w dokonywaniu tych czynności, chyba że udział tych wykonawców w postępowaniu nie utrudni uczciwej konkurencji; przepisu nie stosuje się do wykonawców, którym udziela </w:t>
      </w:r>
      <w:r w:rsidRPr="00F25573">
        <w:rPr>
          <w:szCs w:val="22"/>
        </w:rPr>
        <w:lastRenderedPageBreak/>
        <w:t>się zamówienia na podstawie art. 62 ust. 1 pkt 2 lub art. 67 ust. 1 pkt 1 i 2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P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Pr="00F25573">
        <w:rPr>
          <w:lang w:eastAsia="en-US"/>
        </w:rPr>
        <w:t>.</w:t>
      </w: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7E8B" w:rsidRDefault="00DC7E8B">
      <w:r>
        <w:separator/>
      </w:r>
    </w:p>
  </w:endnote>
  <w:endnote w:type="continuationSeparator" w:id="0">
    <w:p w:rsidR="00DC7E8B" w:rsidRDefault="00DC7E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157666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157666" w:rsidP="00336EEB">
    <w:pPr>
      <w:pStyle w:val="Stopka"/>
      <w:tabs>
        <w:tab w:val="clear" w:pos="4536"/>
      </w:tabs>
      <w:jc w:val="center"/>
    </w:pPr>
    <w:r>
      <w:rPr>
        <w:noProof/>
      </w:rPr>
      <w:pict>
        <v:line id="Line 1" o:spid="_x0000_s4097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15766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157666">
      <w:rPr>
        <w:rStyle w:val="Numerstrony"/>
        <w:rFonts w:ascii="Arial" w:hAnsi="Arial"/>
        <w:sz w:val="18"/>
        <w:szCs w:val="18"/>
      </w:rPr>
      <w:fldChar w:fldCharType="separate"/>
    </w:r>
    <w:r w:rsidR="001011DE">
      <w:rPr>
        <w:rStyle w:val="Numerstrony"/>
        <w:rFonts w:ascii="Arial" w:hAnsi="Arial"/>
        <w:noProof/>
        <w:sz w:val="18"/>
        <w:szCs w:val="18"/>
      </w:rPr>
      <w:t>1</w:t>
    </w:r>
    <w:r w:rsidR="0015766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15766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157666">
      <w:rPr>
        <w:rStyle w:val="Numerstrony"/>
        <w:rFonts w:ascii="Arial" w:hAnsi="Arial"/>
        <w:sz w:val="18"/>
        <w:szCs w:val="18"/>
      </w:rPr>
      <w:fldChar w:fldCharType="separate"/>
    </w:r>
    <w:r w:rsidR="001011DE">
      <w:rPr>
        <w:rStyle w:val="Numerstrony"/>
        <w:rFonts w:ascii="Arial" w:hAnsi="Arial"/>
        <w:noProof/>
        <w:sz w:val="18"/>
        <w:szCs w:val="18"/>
      </w:rPr>
      <w:t>3</w:t>
    </w:r>
    <w:r w:rsidR="00157666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0117" w:rsidRDefault="0004011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7E8B" w:rsidRDefault="00DC7E8B">
      <w:r>
        <w:separator/>
      </w:r>
    </w:p>
  </w:footnote>
  <w:footnote w:type="continuationSeparator" w:id="0">
    <w:p w:rsidR="00DC7E8B" w:rsidRDefault="00DC7E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0117" w:rsidRDefault="0004011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0117" w:rsidRDefault="0004011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0117" w:rsidRDefault="0004011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40117"/>
    <w:rsid w:val="00040117"/>
    <w:rsid w:val="001011DE"/>
    <w:rsid w:val="00111985"/>
    <w:rsid w:val="00157666"/>
    <w:rsid w:val="001614BA"/>
    <w:rsid w:val="002B1E07"/>
    <w:rsid w:val="002C2DE7"/>
    <w:rsid w:val="002D3BDF"/>
    <w:rsid w:val="003024A8"/>
    <w:rsid w:val="00336EEB"/>
    <w:rsid w:val="003F6927"/>
    <w:rsid w:val="00415097"/>
    <w:rsid w:val="00422381"/>
    <w:rsid w:val="00452A9D"/>
    <w:rsid w:val="00460820"/>
    <w:rsid w:val="004704CB"/>
    <w:rsid w:val="004C55DE"/>
    <w:rsid w:val="004D5C77"/>
    <w:rsid w:val="00533E9F"/>
    <w:rsid w:val="00556AE5"/>
    <w:rsid w:val="0056132E"/>
    <w:rsid w:val="005A5013"/>
    <w:rsid w:val="005C3627"/>
    <w:rsid w:val="00611989"/>
    <w:rsid w:val="00664D2F"/>
    <w:rsid w:val="006734F8"/>
    <w:rsid w:val="006B51E7"/>
    <w:rsid w:val="00736B31"/>
    <w:rsid w:val="00747C6F"/>
    <w:rsid w:val="008460DE"/>
    <w:rsid w:val="00882E9F"/>
    <w:rsid w:val="008A3634"/>
    <w:rsid w:val="008D4CAF"/>
    <w:rsid w:val="008E370F"/>
    <w:rsid w:val="009A21D7"/>
    <w:rsid w:val="00A24942"/>
    <w:rsid w:val="00A46EFE"/>
    <w:rsid w:val="00A807A7"/>
    <w:rsid w:val="00AB7377"/>
    <w:rsid w:val="00B26102"/>
    <w:rsid w:val="00B9079F"/>
    <w:rsid w:val="00BE6092"/>
    <w:rsid w:val="00CB0FD2"/>
    <w:rsid w:val="00CB2565"/>
    <w:rsid w:val="00CB6204"/>
    <w:rsid w:val="00CC527A"/>
    <w:rsid w:val="00DC7E8B"/>
    <w:rsid w:val="00DD482A"/>
    <w:rsid w:val="00DE0405"/>
    <w:rsid w:val="00DE252B"/>
    <w:rsid w:val="00EB5766"/>
    <w:rsid w:val="00EC667E"/>
    <w:rsid w:val="00F46593"/>
    <w:rsid w:val="00F56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878</Words>
  <Characters>5905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2010-01-07T09:39:00Z</cp:lastPrinted>
  <dcterms:created xsi:type="dcterms:W3CDTF">2013-02-21T11:09:00Z</dcterms:created>
  <dcterms:modified xsi:type="dcterms:W3CDTF">2013-02-21T11:09:00Z</dcterms:modified>
</cp:coreProperties>
</file>