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Pr="009314CB" w:rsidRDefault="006F646A">
      <w:pPr>
        <w:pStyle w:val="Nagwek4"/>
        <w:rPr>
          <w:rFonts w:ascii="Tahoma" w:hAnsi="Tahoma" w:cs="Tahoma"/>
          <w:b/>
          <w:i w:val="0"/>
          <w:sz w:val="20"/>
        </w:rPr>
      </w:pPr>
      <w:bookmarkStart w:id="0" w:name="_GoBack"/>
      <w:bookmarkEnd w:id="0"/>
      <w:r w:rsidRPr="009314CB">
        <w:rPr>
          <w:rFonts w:ascii="Tahoma" w:hAnsi="Tahoma" w:cs="Tahoma"/>
          <w:b/>
          <w:i w:val="0"/>
          <w:sz w:val="20"/>
        </w:rPr>
        <w:t xml:space="preserve">Załącznik nr </w:t>
      </w:r>
      <w:r w:rsidR="00A94008" w:rsidRPr="00A94008">
        <w:rPr>
          <w:rFonts w:ascii="Tahoma" w:hAnsi="Tahoma" w:cs="Tahoma"/>
          <w:b/>
          <w:i w:val="0"/>
          <w:sz w:val="20"/>
        </w:rPr>
        <w:t>1</w:t>
      </w:r>
    </w:p>
    <w:p w:rsidR="006F646A" w:rsidRPr="009314CB" w:rsidRDefault="00FB0844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  <w:r>
        <w:rPr>
          <w:rFonts w:ascii="Tahoma" w:hAnsi="Tahoma" w:cs="Tahoma"/>
          <w:noProof/>
        </w:rPr>
        <w:pict>
          <v:roundrect id="_x0000_s1026" style="position:absolute;margin-left:-3.85pt;margin-top:2.8pt;width:158.45pt;height:57.65pt;z-index:251657728" arcsize="10923f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Pr="009314CB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9314CB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9314CB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9314CB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9314CB" w:rsidRDefault="006F646A">
      <w:pPr>
        <w:pStyle w:val="Nagwek3"/>
        <w:rPr>
          <w:rFonts w:ascii="Tahoma" w:hAnsi="Tahoma" w:cs="Tahoma"/>
          <w:sz w:val="20"/>
        </w:rPr>
      </w:pPr>
    </w:p>
    <w:p w:rsidR="00A146F3" w:rsidRPr="009314CB" w:rsidRDefault="00A146F3" w:rsidP="00D23A0C">
      <w:pPr>
        <w:pStyle w:val="Nagwek3"/>
        <w:rPr>
          <w:rFonts w:ascii="Tahoma" w:hAnsi="Tahoma" w:cs="Tahoma"/>
          <w:sz w:val="20"/>
        </w:rPr>
      </w:pPr>
    </w:p>
    <w:p w:rsidR="00A146F3" w:rsidRPr="009314CB" w:rsidRDefault="00A146F3" w:rsidP="00D23A0C">
      <w:pPr>
        <w:pStyle w:val="Nagwek3"/>
        <w:rPr>
          <w:rFonts w:ascii="Tahoma" w:hAnsi="Tahoma" w:cs="Tahoma"/>
          <w:sz w:val="20"/>
        </w:rPr>
      </w:pPr>
    </w:p>
    <w:p w:rsidR="00D23A0C" w:rsidRPr="009314CB" w:rsidRDefault="00D30B74" w:rsidP="00CA3550">
      <w:pPr>
        <w:pStyle w:val="Nagwek3"/>
        <w:ind w:left="0"/>
        <w:rPr>
          <w:rFonts w:ascii="Tahoma" w:hAnsi="Tahoma" w:cs="Tahoma"/>
          <w:spacing w:val="12"/>
          <w:sz w:val="20"/>
        </w:rPr>
      </w:pPr>
      <w:r w:rsidRPr="009314CB">
        <w:rPr>
          <w:rFonts w:ascii="Tahoma" w:hAnsi="Tahoma" w:cs="Tahoma"/>
          <w:spacing w:val="12"/>
          <w:sz w:val="20"/>
        </w:rPr>
        <w:t>OŚWI</w:t>
      </w:r>
      <w:r w:rsidR="00A146F3" w:rsidRPr="009314CB">
        <w:rPr>
          <w:rFonts w:ascii="Tahoma" w:hAnsi="Tahoma" w:cs="Tahoma"/>
          <w:spacing w:val="12"/>
          <w:sz w:val="20"/>
        </w:rPr>
        <w:t>ADCZENIE</w:t>
      </w:r>
    </w:p>
    <w:p w:rsidR="00D23A0C" w:rsidRPr="009314CB" w:rsidRDefault="00D23A0C" w:rsidP="00D23A0C">
      <w:pPr>
        <w:spacing w:line="360" w:lineRule="auto"/>
        <w:ind w:left="567" w:firstLine="567"/>
        <w:jc w:val="both"/>
        <w:rPr>
          <w:rFonts w:ascii="Tahoma" w:hAnsi="Tahoma" w:cs="Tahoma"/>
        </w:rPr>
      </w:pPr>
    </w:p>
    <w:p w:rsidR="00D23A0C" w:rsidRPr="009314CB" w:rsidRDefault="00D23A0C" w:rsidP="009A0497">
      <w:pPr>
        <w:pStyle w:val="Tekstpodstawowywcity"/>
        <w:spacing w:line="360" w:lineRule="auto"/>
        <w:ind w:firstLine="0"/>
        <w:rPr>
          <w:rFonts w:ascii="Tahoma" w:hAnsi="Tahoma" w:cs="Tahoma"/>
          <w:sz w:val="20"/>
        </w:rPr>
      </w:pPr>
      <w:r w:rsidRPr="009314CB">
        <w:rPr>
          <w:rFonts w:ascii="Tahoma" w:hAnsi="Tahoma" w:cs="Tahoma"/>
          <w:sz w:val="20"/>
        </w:rPr>
        <w:t xml:space="preserve">Składając ofertę w trybie </w:t>
      </w:r>
      <w:r w:rsidR="00A94008" w:rsidRPr="00A94008">
        <w:rPr>
          <w:rFonts w:ascii="Tahoma" w:hAnsi="Tahoma" w:cs="Tahoma"/>
          <w:b/>
          <w:sz w:val="20"/>
        </w:rPr>
        <w:t>przetarg nieograniczony</w:t>
      </w:r>
      <w:r w:rsidRPr="009314CB">
        <w:rPr>
          <w:rFonts w:ascii="Tahoma" w:hAnsi="Tahoma" w:cs="Tahoma"/>
          <w:sz w:val="20"/>
        </w:rPr>
        <w:t xml:space="preserve"> na</w:t>
      </w:r>
      <w:r w:rsidR="00212828" w:rsidRPr="009314CB">
        <w:rPr>
          <w:rFonts w:ascii="Tahoma" w:hAnsi="Tahoma" w:cs="Tahoma"/>
          <w:sz w:val="20"/>
        </w:rPr>
        <w:t>:</w:t>
      </w:r>
    </w:p>
    <w:p w:rsidR="00D23A0C" w:rsidRPr="009314CB" w:rsidRDefault="00D23A0C" w:rsidP="009A0497">
      <w:pPr>
        <w:pStyle w:val="Tekstpodstawowywcity"/>
        <w:spacing w:line="360" w:lineRule="auto"/>
        <w:ind w:firstLine="0"/>
        <w:rPr>
          <w:rFonts w:ascii="Tahoma" w:hAnsi="Tahoma" w:cs="Tahoma"/>
          <w:sz w:val="20"/>
        </w:rPr>
      </w:pPr>
      <w:r w:rsidRPr="009314CB">
        <w:rPr>
          <w:rFonts w:ascii="Tahoma" w:hAnsi="Tahoma" w:cs="Tahoma"/>
          <w:sz w:val="20"/>
        </w:rPr>
        <w:t xml:space="preserve"> </w:t>
      </w:r>
      <w:r w:rsidR="00A94008" w:rsidRPr="00A94008">
        <w:rPr>
          <w:rFonts w:ascii="Tahoma" w:hAnsi="Tahoma" w:cs="Tahoma"/>
          <w:b/>
          <w:sz w:val="20"/>
        </w:rPr>
        <w:t>Wykonanie elementów tytanowych według załączonego rysunku</w:t>
      </w:r>
      <w:r w:rsidR="009314CB" w:rsidRPr="009314CB">
        <w:rPr>
          <w:rFonts w:ascii="Tahoma" w:hAnsi="Tahoma" w:cs="Tahoma"/>
          <w:b/>
          <w:sz w:val="20"/>
        </w:rPr>
        <w:t xml:space="preserve">, </w:t>
      </w:r>
      <w:proofErr w:type="spellStart"/>
      <w:r w:rsidR="009314CB" w:rsidRPr="009314CB">
        <w:rPr>
          <w:rFonts w:ascii="Tahoma" w:hAnsi="Tahoma" w:cs="Tahoma"/>
          <w:b/>
          <w:sz w:val="20"/>
        </w:rPr>
        <w:t>spr</w:t>
      </w:r>
      <w:proofErr w:type="spellEnd"/>
      <w:r w:rsidR="009314CB" w:rsidRPr="009314CB">
        <w:rPr>
          <w:rFonts w:ascii="Tahoma" w:hAnsi="Tahoma" w:cs="Tahoma"/>
          <w:b/>
          <w:sz w:val="20"/>
        </w:rPr>
        <w:t>. nr rej.</w:t>
      </w:r>
      <w:r w:rsidRPr="009314CB">
        <w:rPr>
          <w:rFonts w:ascii="Tahoma" w:hAnsi="Tahoma" w:cs="Tahoma"/>
          <w:sz w:val="20"/>
        </w:rPr>
        <w:t xml:space="preserve"> </w:t>
      </w:r>
      <w:r w:rsidR="00A94008" w:rsidRPr="00A94008">
        <w:rPr>
          <w:rFonts w:ascii="Tahoma" w:hAnsi="Tahoma" w:cs="Tahoma"/>
          <w:b/>
          <w:sz w:val="20"/>
        </w:rPr>
        <w:t>ZP/U-37/A/12</w:t>
      </w:r>
    </w:p>
    <w:p w:rsidR="00D23A0C" w:rsidRPr="009314CB" w:rsidRDefault="00D23A0C" w:rsidP="009A0497">
      <w:pPr>
        <w:pStyle w:val="Tekstpodstawowywcity"/>
        <w:spacing w:line="360" w:lineRule="auto"/>
        <w:ind w:firstLine="0"/>
        <w:rPr>
          <w:rFonts w:ascii="Tahoma" w:hAnsi="Tahoma" w:cs="Tahoma"/>
          <w:sz w:val="20"/>
        </w:rPr>
      </w:pPr>
    </w:p>
    <w:p w:rsidR="00D23A0C" w:rsidRPr="009314CB" w:rsidRDefault="00D23A0C" w:rsidP="009A0497">
      <w:pPr>
        <w:pStyle w:val="Tekstpodstawowywcity"/>
        <w:spacing w:line="360" w:lineRule="auto"/>
        <w:ind w:firstLine="0"/>
        <w:rPr>
          <w:rFonts w:ascii="Tahoma" w:hAnsi="Tahoma" w:cs="Tahoma"/>
          <w:sz w:val="20"/>
        </w:rPr>
      </w:pPr>
      <w:r w:rsidRPr="009314CB">
        <w:rPr>
          <w:rFonts w:ascii="Tahoma" w:hAnsi="Tahoma" w:cs="Tahoma"/>
          <w:sz w:val="20"/>
        </w:rPr>
        <w:t>oświadczamy, że spełniamy warunki dotyczące:</w:t>
      </w:r>
    </w:p>
    <w:p w:rsidR="00D23A0C" w:rsidRPr="009314CB" w:rsidRDefault="00D23A0C" w:rsidP="009A0497">
      <w:pPr>
        <w:pStyle w:val="pkt"/>
        <w:numPr>
          <w:ilvl w:val="0"/>
          <w:numId w:val="14"/>
        </w:numPr>
        <w:rPr>
          <w:rFonts w:ascii="Tahoma" w:hAnsi="Tahoma" w:cs="Tahoma"/>
          <w:sz w:val="20"/>
        </w:rPr>
      </w:pPr>
      <w:r w:rsidRPr="009314CB">
        <w:rPr>
          <w:rFonts w:ascii="Tahoma" w:hAnsi="Tahoma" w:cs="Tahoma"/>
          <w:sz w:val="20"/>
        </w:rPr>
        <w:t xml:space="preserve">posiadania uprawnień do wykonywania określonej </w:t>
      </w:r>
      <w:r w:rsidR="00713393" w:rsidRPr="009314CB">
        <w:rPr>
          <w:rFonts w:ascii="Tahoma" w:hAnsi="Tahoma" w:cs="Tahoma"/>
          <w:sz w:val="20"/>
        </w:rPr>
        <w:t>działalności lub</w:t>
      </w:r>
      <w:r w:rsidRPr="009314CB">
        <w:rPr>
          <w:rFonts w:ascii="Tahoma" w:hAnsi="Tahoma" w:cs="Tahoma"/>
          <w:sz w:val="20"/>
        </w:rPr>
        <w:t xml:space="preserve"> czynności, jeżeli przepisy prawa nakładają obowiązek ich posiadania;</w:t>
      </w:r>
    </w:p>
    <w:p w:rsidR="00D23A0C" w:rsidRPr="009314CB" w:rsidRDefault="00D23A0C" w:rsidP="009A0497">
      <w:pPr>
        <w:pStyle w:val="pkt"/>
        <w:numPr>
          <w:ilvl w:val="0"/>
          <w:numId w:val="14"/>
        </w:numPr>
        <w:rPr>
          <w:rFonts w:ascii="Tahoma" w:hAnsi="Tahoma" w:cs="Tahoma"/>
          <w:sz w:val="20"/>
        </w:rPr>
      </w:pPr>
      <w:r w:rsidRPr="009314CB">
        <w:rPr>
          <w:rFonts w:ascii="Tahoma" w:hAnsi="Tahoma" w:cs="Tahoma"/>
          <w:sz w:val="20"/>
        </w:rPr>
        <w:t>posiadania wiedzy i doświadczenia;</w:t>
      </w:r>
    </w:p>
    <w:p w:rsidR="00D23A0C" w:rsidRPr="009314CB" w:rsidRDefault="00D23A0C" w:rsidP="009A0497">
      <w:pPr>
        <w:pStyle w:val="pkt"/>
        <w:numPr>
          <w:ilvl w:val="0"/>
          <w:numId w:val="14"/>
        </w:numPr>
        <w:rPr>
          <w:rFonts w:ascii="Tahoma" w:hAnsi="Tahoma" w:cs="Tahoma"/>
          <w:sz w:val="20"/>
        </w:rPr>
      </w:pPr>
      <w:r w:rsidRPr="009314CB">
        <w:rPr>
          <w:rFonts w:ascii="Tahoma" w:hAnsi="Tahoma" w:cs="Tahoma"/>
          <w:sz w:val="20"/>
        </w:rPr>
        <w:t>dysponowania odpowiednim potencjałem technicznym oraz osobami zdolnymi do wykonania zamówienia;</w:t>
      </w:r>
    </w:p>
    <w:p w:rsidR="00FB5AFA" w:rsidRPr="009314CB" w:rsidRDefault="00D23A0C" w:rsidP="009A0497">
      <w:pPr>
        <w:numPr>
          <w:ilvl w:val="0"/>
          <w:numId w:val="14"/>
        </w:numPr>
        <w:spacing w:line="360" w:lineRule="auto"/>
        <w:jc w:val="both"/>
        <w:rPr>
          <w:rFonts w:ascii="Tahoma" w:hAnsi="Tahoma" w:cs="Tahoma"/>
        </w:rPr>
      </w:pPr>
      <w:r w:rsidRPr="009314CB">
        <w:rPr>
          <w:rFonts w:ascii="Tahoma" w:hAnsi="Tahoma" w:cs="Tahoma"/>
        </w:rPr>
        <w:t xml:space="preserve">sytuacji ekonomicznej i finansowej.  </w:t>
      </w:r>
      <w:r w:rsidR="00FB5AFA" w:rsidRPr="009314CB">
        <w:rPr>
          <w:rFonts w:ascii="Tahoma" w:hAnsi="Tahoma" w:cs="Tahoma"/>
        </w:rPr>
        <w:t xml:space="preserve"> </w:t>
      </w:r>
    </w:p>
    <w:p w:rsidR="006F646A" w:rsidRPr="009314CB" w:rsidRDefault="006F646A" w:rsidP="00FB5AFA">
      <w:pPr>
        <w:pStyle w:val="pkt"/>
        <w:ind w:left="0" w:firstLine="0"/>
        <w:rPr>
          <w:rFonts w:ascii="Tahoma" w:hAnsi="Tahoma" w:cs="Tahoma"/>
          <w:sz w:val="20"/>
        </w:rPr>
      </w:pPr>
    </w:p>
    <w:p w:rsidR="006F646A" w:rsidRPr="009314CB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Tahoma" w:hAnsi="Tahoma" w:cs="Tahoma"/>
        </w:rPr>
      </w:pPr>
      <w:r w:rsidRPr="009314CB">
        <w:rPr>
          <w:rFonts w:ascii="Tahoma" w:hAnsi="Tahoma" w:cs="Tahoma"/>
          <w:u w:val="dotted"/>
        </w:rPr>
        <w:tab/>
      </w:r>
      <w:r w:rsidRPr="009314CB">
        <w:rPr>
          <w:rFonts w:ascii="Tahoma" w:hAnsi="Tahoma" w:cs="Tahoma"/>
        </w:rPr>
        <w:t xml:space="preserve"> dnia </w:t>
      </w:r>
      <w:r w:rsidRPr="009314CB">
        <w:rPr>
          <w:rFonts w:ascii="Tahoma" w:hAnsi="Tahoma" w:cs="Tahoma"/>
          <w:u w:val="dotted"/>
        </w:rPr>
        <w:tab/>
      </w:r>
      <w:r w:rsidRPr="009314CB">
        <w:rPr>
          <w:rFonts w:ascii="Tahoma" w:hAnsi="Tahoma" w:cs="Tahoma"/>
        </w:rPr>
        <w:tab/>
      </w:r>
      <w:r w:rsidRPr="009314CB">
        <w:rPr>
          <w:rFonts w:ascii="Tahoma" w:hAnsi="Tahoma" w:cs="Tahoma"/>
          <w:u w:val="dotted"/>
        </w:rPr>
        <w:tab/>
      </w:r>
    </w:p>
    <w:p w:rsidR="006F646A" w:rsidRPr="009314CB" w:rsidRDefault="006F646A">
      <w:pPr>
        <w:ind w:left="5529"/>
        <w:jc w:val="center"/>
        <w:rPr>
          <w:rFonts w:ascii="Tahoma" w:hAnsi="Tahoma" w:cs="Tahoma"/>
        </w:rPr>
      </w:pPr>
      <w:r w:rsidRPr="009314CB">
        <w:rPr>
          <w:rFonts w:ascii="Tahoma" w:hAnsi="Tahoma" w:cs="Tahoma"/>
          <w:vertAlign w:val="superscript"/>
        </w:rPr>
        <w:t>podpis osoby uprawnionej do składania oświadczeń woli w imieniu Wykonawcy</w:t>
      </w:r>
    </w:p>
    <w:p w:rsidR="006F646A" w:rsidRPr="009314CB" w:rsidRDefault="006F646A">
      <w:pPr>
        <w:spacing w:line="360" w:lineRule="auto"/>
        <w:ind w:left="567"/>
        <w:jc w:val="both"/>
        <w:rPr>
          <w:rFonts w:ascii="Tahoma" w:hAnsi="Tahoma" w:cs="Tahoma"/>
        </w:rPr>
      </w:pPr>
    </w:p>
    <w:sectPr w:rsidR="006F646A" w:rsidRPr="009314CB">
      <w:headerReference w:type="default" r:id="rId8"/>
      <w:footerReference w:type="even" r:id="rId9"/>
      <w:footerReference w:type="default" r:id="rId10"/>
      <w:footerReference w:type="first" r:id="rId11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1F92" w:rsidRDefault="00FE1F92">
      <w:r>
        <w:separator/>
      </w:r>
    </w:p>
  </w:endnote>
  <w:endnote w:type="continuationSeparator" w:id="0">
    <w:p w:rsidR="00FE1F92" w:rsidRDefault="00FE1F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FB0844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B084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B084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E1F9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1F92" w:rsidRDefault="00FE1F92">
      <w:r>
        <w:separator/>
      </w:r>
    </w:p>
  </w:footnote>
  <w:footnote w:type="continuationSeparator" w:id="0">
    <w:p w:rsidR="00FE1F92" w:rsidRDefault="00FE1F9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Borders>
        <w:bottom w:val="thinThickSmallGap" w:sz="12" w:space="0" w:color="1F497D"/>
      </w:tblBorders>
      <w:tblLook w:val="04A0" w:firstRow="1" w:lastRow="0" w:firstColumn="1" w:lastColumn="0" w:noHBand="0" w:noVBand="1"/>
    </w:tblPr>
    <w:tblGrid>
      <w:gridCol w:w="3070"/>
      <w:gridCol w:w="3071"/>
      <w:gridCol w:w="3071"/>
    </w:tblGrid>
    <w:tr w:rsidR="00FB0844" w:rsidRPr="00FB0844" w:rsidTr="00D63946">
      <w:tc>
        <w:tcPr>
          <w:tcW w:w="3070" w:type="dxa"/>
          <w:vAlign w:val="center"/>
        </w:tcPr>
        <w:p w:rsidR="00FB0844" w:rsidRPr="00FB0844" w:rsidRDefault="00FB0844" w:rsidP="00FB0844">
          <w:pPr>
            <w:rPr>
              <w:rFonts w:ascii="Tahoma" w:hAnsi="Tahoma" w:cs="Tahoma"/>
              <w:sz w:val="24"/>
              <w:szCs w:val="24"/>
            </w:rPr>
          </w:pPr>
          <w:r w:rsidRPr="00FB0844">
            <w:rPr>
              <w:rFonts w:ascii="Tahoma" w:hAnsi="Tahoma" w:cs="Tahoma"/>
              <w:noProof/>
              <w:sz w:val="24"/>
              <w:szCs w:val="24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4" o:spid="_x0000_i1025" type="#_x0000_t75" style="width:87.05pt;height:39.35pt;visibility:visible">
                <v:imagedata r:id="rId1" o:title="INNOWACYJNA_GOSPODARKA"/>
              </v:shape>
            </w:pict>
          </w:r>
        </w:p>
      </w:tc>
      <w:tc>
        <w:tcPr>
          <w:tcW w:w="3071" w:type="dxa"/>
          <w:vAlign w:val="center"/>
        </w:tcPr>
        <w:p w:rsidR="00FB0844" w:rsidRPr="00FB0844" w:rsidRDefault="00FB0844" w:rsidP="00FB0844">
          <w:pPr>
            <w:jc w:val="center"/>
            <w:rPr>
              <w:rFonts w:ascii="Tahoma" w:hAnsi="Tahoma" w:cs="Tahoma"/>
              <w:sz w:val="24"/>
              <w:szCs w:val="24"/>
            </w:rPr>
          </w:pPr>
          <w:r w:rsidRPr="00FB0844">
            <w:rPr>
              <w:rFonts w:ascii="Tahoma" w:hAnsi="Tahoma" w:cs="Tahoma"/>
              <w:sz w:val="24"/>
              <w:szCs w:val="24"/>
            </w:rPr>
            <w:object w:dxaOrig="2535" w:dyaOrig="1412">
              <v:shape id="_x0000_i1026" type="#_x0000_t75" style="width:46.9pt;height:25.95pt" o:ole="">
                <v:imagedata r:id="rId2" o:title=""/>
              </v:shape>
              <o:OLEObject Type="Embed" ProgID="CorelDraw.Graphic.7" ShapeID="_x0000_i1026" DrawAspect="Content" ObjectID="_1412577948" r:id="rId3"/>
            </w:object>
          </w:r>
        </w:p>
      </w:tc>
      <w:tc>
        <w:tcPr>
          <w:tcW w:w="3071" w:type="dxa"/>
          <w:vAlign w:val="center"/>
        </w:tcPr>
        <w:p w:rsidR="00FB0844" w:rsidRPr="00FB0844" w:rsidRDefault="00FB0844" w:rsidP="00FB0844">
          <w:pPr>
            <w:jc w:val="right"/>
            <w:rPr>
              <w:rFonts w:ascii="Tahoma" w:hAnsi="Tahoma" w:cs="Tahoma"/>
              <w:sz w:val="24"/>
              <w:szCs w:val="24"/>
            </w:rPr>
          </w:pPr>
          <w:r w:rsidRPr="00FB0844">
            <w:rPr>
              <w:rFonts w:ascii="Tahoma" w:hAnsi="Tahoma" w:cs="Tahoma"/>
              <w:noProof/>
              <w:sz w:val="24"/>
              <w:szCs w:val="24"/>
            </w:rPr>
            <w:pict>
              <v:shape id="Obraz 5" o:spid="_x0000_i1027" type="#_x0000_t75" style="width:102.15pt;height:35.15pt;visibility:visible">
                <v:imagedata r:id="rId4" o:title="Nowy obraz"/>
              </v:shape>
            </w:pict>
          </w:r>
        </w:p>
      </w:tc>
    </w:tr>
    <w:tr w:rsidR="00FB0844" w:rsidRPr="00FB0844" w:rsidTr="00D63946">
      <w:trPr>
        <w:trHeight w:val="647"/>
      </w:trPr>
      <w:tc>
        <w:tcPr>
          <w:tcW w:w="9212" w:type="dxa"/>
          <w:gridSpan w:val="3"/>
          <w:vAlign w:val="center"/>
        </w:tcPr>
        <w:p w:rsidR="00FB0844" w:rsidRPr="00FB0844" w:rsidRDefault="00FB0844" w:rsidP="00FB0844">
          <w:pPr>
            <w:jc w:val="center"/>
            <w:rPr>
              <w:rFonts w:ascii="Tahoma" w:hAnsi="Tahoma" w:cs="Tahoma"/>
              <w:sz w:val="12"/>
              <w:szCs w:val="12"/>
            </w:rPr>
          </w:pPr>
          <w:r w:rsidRPr="00FB0844">
            <w:rPr>
              <w:rFonts w:ascii="Tahoma" w:hAnsi="Tahoma" w:cs="Tahoma"/>
              <w:sz w:val="12"/>
              <w:szCs w:val="12"/>
            </w:rPr>
            <w:t>PROGRAM OPERACYJNY INNOWACYJNA GOSPODARKA</w:t>
          </w:r>
        </w:p>
        <w:p w:rsidR="00FB0844" w:rsidRPr="00FB0844" w:rsidRDefault="00FB0844" w:rsidP="00FB0844">
          <w:pPr>
            <w:jc w:val="center"/>
            <w:rPr>
              <w:rFonts w:ascii="Tahoma" w:hAnsi="Tahoma" w:cs="Tahoma"/>
              <w:sz w:val="12"/>
              <w:szCs w:val="12"/>
            </w:rPr>
          </w:pPr>
          <w:r w:rsidRPr="00FB0844">
            <w:rPr>
              <w:rFonts w:ascii="Tahoma" w:hAnsi="Tahoma" w:cs="Tahoma"/>
              <w:sz w:val="12"/>
              <w:szCs w:val="12"/>
            </w:rPr>
            <w:t xml:space="preserve">Priorytet  1. Badania i rozwój nowoczesnych technologii: Działanie 1.1. Wsparcie badań naukowych dla budowy gospodarki opartej na wiedzy </w:t>
          </w:r>
        </w:p>
        <w:p w:rsidR="00FB0844" w:rsidRPr="00FB0844" w:rsidRDefault="00FB0844" w:rsidP="00FB0844">
          <w:pPr>
            <w:jc w:val="center"/>
            <w:rPr>
              <w:rFonts w:ascii="Tahoma" w:hAnsi="Tahoma" w:cs="Tahoma"/>
              <w:sz w:val="12"/>
              <w:szCs w:val="12"/>
            </w:rPr>
          </w:pPr>
          <w:r w:rsidRPr="00FB0844">
            <w:rPr>
              <w:rFonts w:ascii="Tahoma" w:hAnsi="Tahoma" w:cs="Tahoma"/>
              <w:sz w:val="12"/>
              <w:szCs w:val="12"/>
            </w:rPr>
            <w:t>Poddziałanie 1.1.2 Strategiczne programy badań naukowych i prac rozwojowych; PK pn.: „Nowoczesne technologie materiałowe stosowane w przemyśle lotniczym”</w:t>
          </w:r>
        </w:p>
      </w:tc>
    </w:tr>
  </w:tbl>
  <w:p w:rsidR="00A94008" w:rsidRDefault="00A9400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E1F92"/>
    <w:rsid w:val="000A5EC4"/>
    <w:rsid w:val="00212828"/>
    <w:rsid w:val="00271E63"/>
    <w:rsid w:val="00280712"/>
    <w:rsid w:val="002A7C88"/>
    <w:rsid w:val="004B4F3F"/>
    <w:rsid w:val="004D3908"/>
    <w:rsid w:val="004F2D10"/>
    <w:rsid w:val="00586A2A"/>
    <w:rsid w:val="00594868"/>
    <w:rsid w:val="005D5E0B"/>
    <w:rsid w:val="00616A00"/>
    <w:rsid w:val="00695AE8"/>
    <w:rsid w:val="006F646A"/>
    <w:rsid w:val="00713393"/>
    <w:rsid w:val="00781717"/>
    <w:rsid w:val="00784AEB"/>
    <w:rsid w:val="007D7B59"/>
    <w:rsid w:val="00882B1D"/>
    <w:rsid w:val="008C6FD5"/>
    <w:rsid w:val="009314CB"/>
    <w:rsid w:val="009A0497"/>
    <w:rsid w:val="009B1B93"/>
    <w:rsid w:val="00A146F3"/>
    <w:rsid w:val="00A94008"/>
    <w:rsid w:val="00B52793"/>
    <w:rsid w:val="00BF2504"/>
    <w:rsid w:val="00C17AA6"/>
    <w:rsid w:val="00CA3550"/>
    <w:rsid w:val="00CB3539"/>
    <w:rsid w:val="00D23A0C"/>
    <w:rsid w:val="00D30B74"/>
    <w:rsid w:val="00FB0844"/>
    <w:rsid w:val="00FB5AFA"/>
    <w:rsid w:val="00FE1F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1.bin"/><Relationship Id="rId2" Type="http://schemas.openxmlformats.org/officeDocument/2006/relationships/image" Target="media/image2.wmf"/><Relationship Id="rId1" Type="http://schemas.openxmlformats.org/officeDocument/2006/relationships/image" Target="media/image1.jpeg"/><Relationship Id="rId4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74</Words>
  <Characters>540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Łukasz Zyngier</dc:creator>
  <cp:keywords/>
  <cp:lastModifiedBy>Łukasz Zyngier</cp:lastModifiedBy>
  <cp:revision>2</cp:revision>
  <cp:lastPrinted>1900-12-31T22:00:00Z</cp:lastPrinted>
  <dcterms:created xsi:type="dcterms:W3CDTF">2012-10-24T07:59:00Z</dcterms:created>
  <dcterms:modified xsi:type="dcterms:W3CDTF">2012-10-24T07:59:00Z</dcterms:modified>
</cp:coreProperties>
</file>