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275CAB" w:rsidRPr="00275CAB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275CAB" w:rsidRPr="00275CAB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275CAB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275CAB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566C2B" w:rsidRPr="00566C2B">
        <w:rPr>
          <w:rFonts w:ascii="Tahoma" w:hAnsi="Tahoma" w:cs="Tahoma"/>
          <w:sz w:val="18"/>
          <w:szCs w:val="18"/>
        </w:rPr>
        <w:t xml:space="preserve">, spr. nr rej. </w:t>
      </w:r>
      <w:r w:rsidRPr="00275CAB">
        <w:rPr>
          <w:rFonts w:ascii="Tahoma" w:hAnsi="Tahoma" w:cs="Tahoma"/>
          <w:b/>
          <w:sz w:val="18"/>
          <w:szCs w:val="18"/>
        </w:rPr>
        <w:t>ZP/DK-30/12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komandytowe oraz spółki komandytowo-akcyjne, których komplementariusza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lastRenderedPageBreak/>
        <w:t>podmioty zbiorowe, wobec których sąd orzekł zakaz ubiegania się o zamówienia na podstawie przepisów o odpowiedzialności podmiotów zbiorowych za czyny zabronione pod groźbą kary</w:t>
      </w:r>
      <w:r w:rsidR="00415097" w:rsidRPr="00566C2B">
        <w:rPr>
          <w:rFonts w:ascii="Tahoma" w:hAnsi="Tahoma" w:cs="Tahoma"/>
          <w:sz w:val="18"/>
          <w:szCs w:val="18"/>
        </w:rPr>
        <w:t>.</w:t>
      </w: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pkt 2 lub art. 67 ust. 1 pkt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566C2B">
        <w:rPr>
          <w:rFonts w:ascii="Tahoma" w:hAnsi="Tahoma" w:cs="Tahoma"/>
          <w:sz w:val="18"/>
          <w:szCs w:val="18"/>
          <w:vertAlign w:val="superscript"/>
        </w:rPr>
        <w:t>d</w:t>
      </w:r>
      <w:r w:rsidRPr="00566C2B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sectPr w:rsidR="00F568D6" w:rsidRPr="00566C2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9C6" w:rsidRDefault="007029C6">
      <w:r>
        <w:separator/>
      </w:r>
    </w:p>
  </w:endnote>
  <w:endnote w:type="continuationSeparator" w:id="0">
    <w:p w:rsidR="007029C6" w:rsidRDefault="007029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>System ProPublico © Datacomp</w:t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275CAB">
      <w:rPr>
        <w:rStyle w:val="Numerstrony"/>
        <w:rFonts w:ascii="Tahoma" w:hAnsi="Tahoma" w:cs="Tahoma"/>
        <w:noProof/>
        <w:sz w:val="16"/>
        <w:szCs w:val="16"/>
      </w:rPr>
      <w:t>1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275CAB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CAB" w:rsidRDefault="00275C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9C6" w:rsidRDefault="007029C6">
      <w:r>
        <w:separator/>
      </w:r>
    </w:p>
  </w:footnote>
  <w:footnote w:type="continuationSeparator" w:id="0">
    <w:p w:rsidR="007029C6" w:rsidRDefault="007029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CAB" w:rsidRDefault="00275C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CAB" w:rsidRDefault="00275C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CAB" w:rsidRDefault="00275C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5CAB"/>
    <w:rsid w:val="00111985"/>
    <w:rsid w:val="001614BA"/>
    <w:rsid w:val="00275CAB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C2B"/>
    <w:rsid w:val="005A5013"/>
    <w:rsid w:val="005C3627"/>
    <w:rsid w:val="00664D2F"/>
    <w:rsid w:val="006B51E7"/>
    <w:rsid w:val="007029C6"/>
    <w:rsid w:val="00736B31"/>
    <w:rsid w:val="00747C6F"/>
    <w:rsid w:val="00841ABE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E6092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2010-01-07T08:39:00Z</cp:lastPrinted>
  <dcterms:created xsi:type="dcterms:W3CDTF">2012-10-15T11:28:00Z</dcterms:created>
  <dcterms:modified xsi:type="dcterms:W3CDTF">2012-10-15T11:28:00Z</dcterms:modified>
</cp:coreProperties>
</file>