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D56AB9">
      <w:pPr>
        <w:rPr>
          <w:rFonts w:ascii="Tahoma" w:hAnsi="Tahoma" w:cs="Tahoma"/>
          <w:b/>
          <w:bCs/>
          <w:sz w:val="18"/>
          <w:szCs w:val="18"/>
        </w:rPr>
      </w:pPr>
      <w:r w:rsidRPr="00D56AB9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D56AB9">
      <w:pPr>
        <w:rPr>
          <w:rFonts w:ascii="Tahoma" w:hAnsi="Tahoma" w:cs="Tahoma"/>
          <w:b/>
          <w:bCs/>
          <w:sz w:val="18"/>
          <w:szCs w:val="18"/>
        </w:rPr>
      </w:pPr>
      <w:r w:rsidRPr="00D56AB9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D56AB9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D56AB9">
      <w:pPr>
        <w:rPr>
          <w:rFonts w:ascii="Tahoma" w:hAnsi="Tahoma" w:cs="Tahoma"/>
          <w:b/>
          <w:bCs/>
          <w:sz w:val="18"/>
          <w:szCs w:val="18"/>
        </w:rPr>
      </w:pPr>
      <w:r w:rsidRPr="00D56AB9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D56AB9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D56AB9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D56AB9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D56AB9">
        <w:rPr>
          <w:rFonts w:ascii="Tahoma" w:hAnsi="Tahoma" w:cs="Tahoma"/>
          <w:sz w:val="18"/>
          <w:szCs w:val="18"/>
        </w:rPr>
        <w:t>2012-10-17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      </w:t>
      </w:r>
      <w:r w:rsidR="00877C52">
        <w:rPr>
          <w:rFonts w:ascii="Tahoma" w:hAnsi="Tahoma" w:cs="Tahoma"/>
          <w:b/>
          <w:bCs/>
          <w:sz w:val="18"/>
          <w:szCs w:val="18"/>
        </w:rPr>
        <w:t>925</w:t>
      </w:r>
      <w:r w:rsidRPr="00A9791F">
        <w:rPr>
          <w:rFonts w:ascii="Tahoma" w:hAnsi="Tahoma" w:cs="Tahoma"/>
          <w:b/>
          <w:bCs/>
          <w:sz w:val="18"/>
          <w:szCs w:val="18"/>
        </w:rPr>
        <w:t xml:space="preserve">     /</w:t>
      </w:r>
      <w:r w:rsidR="00877C52">
        <w:rPr>
          <w:rFonts w:ascii="Tahoma" w:hAnsi="Tahoma" w:cs="Tahoma"/>
          <w:b/>
          <w:bCs/>
          <w:sz w:val="18"/>
          <w:szCs w:val="18"/>
        </w:rPr>
        <w:t>12</w:t>
      </w:r>
      <w:bookmarkStart w:id="0" w:name="_GoBack"/>
      <w:bookmarkEnd w:id="0"/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DC6C45" w:rsidRDefault="006D4AB3" w:rsidP="00DC6C45">
      <w:pPr>
        <w:pStyle w:val="Nagwek1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  <w:r w:rsidR="00DC6C45">
        <w:rPr>
          <w:rFonts w:ascii="Tahoma" w:hAnsi="Tahoma" w:cs="Tahoma"/>
          <w:sz w:val="24"/>
          <w:szCs w:val="24"/>
        </w:rPr>
        <w:t xml:space="preserve"> </w:t>
      </w:r>
      <w:r w:rsidRPr="00A9791F">
        <w:rPr>
          <w:rFonts w:ascii="Tahoma" w:hAnsi="Tahoma" w:cs="Tahoma"/>
          <w:sz w:val="24"/>
          <w:szCs w:val="24"/>
        </w:rPr>
        <w:t>na zapytania w sprawie SIWZ</w:t>
      </w:r>
      <w:r w:rsidR="00DC6C45">
        <w:rPr>
          <w:rFonts w:ascii="Tahoma" w:hAnsi="Tahoma" w:cs="Tahoma"/>
          <w:sz w:val="24"/>
          <w:szCs w:val="24"/>
        </w:rPr>
        <w:t xml:space="preserve"> oraz</w:t>
      </w:r>
    </w:p>
    <w:p w:rsidR="006D4AB3" w:rsidRPr="00A9791F" w:rsidRDefault="00DC6C45" w:rsidP="00DC6C45">
      <w:pPr>
        <w:pStyle w:val="Nagwek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Z M I A N A  SIWZ</w:t>
      </w:r>
    </w:p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A9791F" w:rsidRDefault="006D4AB3" w:rsidP="00DC6C45">
      <w:pPr>
        <w:spacing w:before="120" w:after="120" w:line="36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</w:t>
      </w:r>
      <w:r w:rsidR="00DC6C45">
        <w:rPr>
          <w:rFonts w:ascii="Tahoma" w:hAnsi="Tahoma" w:cs="Tahoma"/>
          <w:sz w:val="18"/>
          <w:szCs w:val="18"/>
        </w:rPr>
        <w:t xml:space="preserve">informujemy, iż do </w:t>
      </w:r>
      <w:r w:rsidR="00D20180">
        <w:rPr>
          <w:rFonts w:ascii="Tahoma" w:hAnsi="Tahoma" w:cs="Tahoma"/>
          <w:sz w:val="18"/>
          <w:szCs w:val="18"/>
        </w:rPr>
        <w:t xml:space="preserve"> Zamawiającego wpłynęły prośby</w:t>
      </w:r>
      <w:r w:rsidRPr="00DC6C45">
        <w:rPr>
          <w:rFonts w:ascii="Tahoma" w:hAnsi="Tahoma" w:cs="Tahoma"/>
          <w:sz w:val="18"/>
          <w:szCs w:val="18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EA416E" w:rsidRPr="00DC6C45">
        <w:rPr>
          <w:rFonts w:ascii="Tahoma" w:hAnsi="Tahoma" w:cs="Tahoma"/>
          <w:sz w:val="18"/>
          <w:szCs w:val="18"/>
        </w:rPr>
        <w:t>(</w:t>
      </w:r>
      <w:r w:rsidR="000A1097" w:rsidRPr="00DC6C45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DC6C45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DC6C45">
        <w:rPr>
          <w:rFonts w:ascii="Tahoma" w:hAnsi="Tahoma" w:cs="Tahoma"/>
          <w:sz w:val="18"/>
          <w:szCs w:val="18"/>
        </w:rPr>
        <w:t>. zm.</w:t>
      </w:r>
      <w:r w:rsidR="00EA416E" w:rsidRPr="00DC6C45">
        <w:rPr>
          <w:rFonts w:ascii="Tahoma" w:hAnsi="Tahoma" w:cs="Tahoma"/>
          <w:sz w:val="18"/>
          <w:szCs w:val="18"/>
        </w:rPr>
        <w:t>)</w:t>
      </w:r>
      <w:r w:rsidRPr="00DC6C45">
        <w:rPr>
          <w:rFonts w:ascii="Tahoma" w:hAnsi="Tahoma" w:cs="Tahoma"/>
          <w:sz w:val="18"/>
          <w:szCs w:val="18"/>
        </w:rPr>
        <w:t xml:space="preserve"> w trybie </w:t>
      </w:r>
      <w:r w:rsidR="00D56AB9" w:rsidRPr="00DC6C45">
        <w:rPr>
          <w:rFonts w:ascii="Tahoma" w:hAnsi="Tahoma" w:cs="Tahoma"/>
          <w:b/>
          <w:sz w:val="18"/>
          <w:szCs w:val="18"/>
        </w:rPr>
        <w:t>przetarg nieograniczony</w:t>
      </w:r>
      <w:r w:rsidRPr="00DC6C45">
        <w:rPr>
          <w:rFonts w:ascii="Tahoma" w:hAnsi="Tahoma" w:cs="Tahoma"/>
          <w:sz w:val="18"/>
          <w:szCs w:val="18"/>
        </w:rPr>
        <w:t>, na:</w:t>
      </w:r>
      <w:r w:rsidR="00A9791F" w:rsidRPr="00DC6C45">
        <w:rPr>
          <w:rFonts w:ascii="Tahoma" w:hAnsi="Tahoma" w:cs="Tahoma"/>
          <w:sz w:val="18"/>
          <w:szCs w:val="18"/>
        </w:rPr>
        <w:t xml:space="preserve"> </w:t>
      </w:r>
      <w:r w:rsidR="00D56AB9" w:rsidRPr="00DC6C45">
        <w:rPr>
          <w:rFonts w:ascii="Tahoma" w:hAnsi="Tahoma" w:cs="Tahoma"/>
          <w:b/>
          <w:sz w:val="18"/>
          <w:szCs w:val="18"/>
        </w:rPr>
        <w:t xml:space="preserve">Dostawa serwera, </w:t>
      </w:r>
      <w:proofErr w:type="spellStart"/>
      <w:r w:rsidR="00D56AB9" w:rsidRPr="00DC6C45">
        <w:rPr>
          <w:rFonts w:ascii="Tahoma" w:hAnsi="Tahoma" w:cs="Tahoma"/>
          <w:b/>
          <w:sz w:val="18"/>
          <w:szCs w:val="18"/>
        </w:rPr>
        <w:t>firewalla</w:t>
      </w:r>
      <w:proofErr w:type="spellEnd"/>
      <w:r w:rsidR="00D56AB9" w:rsidRPr="00DC6C45">
        <w:rPr>
          <w:rFonts w:ascii="Tahoma" w:hAnsi="Tahoma" w:cs="Tahoma"/>
          <w:b/>
          <w:sz w:val="18"/>
          <w:szCs w:val="18"/>
        </w:rPr>
        <w:t xml:space="preserve"> i urządzeń sieciowych dla Wydziału Inżynierii Środowiska i Biotechnologii Politechniki Częstochowskiej</w:t>
      </w:r>
      <w:r w:rsidRPr="00DC6C45">
        <w:rPr>
          <w:rFonts w:ascii="Tahoma" w:hAnsi="Tahoma" w:cs="Tahoma"/>
          <w:sz w:val="18"/>
          <w:szCs w:val="18"/>
        </w:rPr>
        <w:t>,</w:t>
      </w:r>
      <w:r w:rsidR="00A9791F" w:rsidRPr="00DC6C45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DC6C45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DC6C45">
        <w:rPr>
          <w:rFonts w:ascii="Tahoma" w:hAnsi="Tahoma" w:cs="Tahoma"/>
          <w:sz w:val="18"/>
          <w:szCs w:val="18"/>
        </w:rPr>
        <w:t xml:space="preserve">. nr rej. </w:t>
      </w:r>
      <w:r w:rsidR="00D56AB9" w:rsidRPr="00DC6C45">
        <w:rPr>
          <w:rFonts w:ascii="Tahoma" w:hAnsi="Tahoma" w:cs="Tahoma"/>
          <w:b/>
          <w:sz w:val="18"/>
          <w:szCs w:val="18"/>
        </w:rPr>
        <w:t>ZP/DK-28/12</w:t>
      </w:r>
      <w:r w:rsidR="00DC6C45" w:rsidRPr="00DC6C45">
        <w:rPr>
          <w:rFonts w:ascii="Tahoma" w:hAnsi="Tahoma" w:cs="Tahoma"/>
          <w:b/>
          <w:sz w:val="18"/>
          <w:szCs w:val="18"/>
        </w:rPr>
        <w:t>.</w:t>
      </w:r>
      <w:r w:rsidR="00BD2655">
        <w:rPr>
          <w:rFonts w:ascii="Tahoma" w:hAnsi="Tahoma" w:cs="Tahoma"/>
          <w:b/>
          <w:sz w:val="18"/>
          <w:szCs w:val="18"/>
        </w:rPr>
        <w:t xml:space="preserve"> </w:t>
      </w:r>
      <w:r w:rsidR="00D20180" w:rsidRPr="00D20180">
        <w:rPr>
          <w:rFonts w:ascii="Tahoma" w:hAnsi="Tahoma" w:cs="Tahoma"/>
          <w:sz w:val="18"/>
          <w:szCs w:val="18"/>
        </w:rPr>
        <w:t>Jednocześnie,</w:t>
      </w:r>
      <w:r w:rsidR="00D20180">
        <w:rPr>
          <w:rFonts w:ascii="Tahoma" w:hAnsi="Tahoma" w:cs="Tahoma"/>
          <w:b/>
          <w:sz w:val="18"/>
          <w:szCs w:val="18"/>
        </w:rPr>
        <w:t xml:space="preserve"> </w:t>
      </w:r>
      <w:r w:rsidR="00DC6C45" w:rsidRPr="00DC6C45">
        <w:rPr>
          <w:rFonts w:ascii="Tahoma" w:hAnsi="Tahoma" w:cs="Tahoma"/>
          <w:sz w:val="18"/>
          <w:szCs w:val="18"/>
        </w:rPr>
        <w:t>Zamawiający,</w:t>
      </w:r>
      <w:r w:rsidR="00D20180">
        <w:rPr>
          <w:rFonts w:ascii="Tahoma" w:hAnsi="Tahoma" w:cs="Tahoma"/>
          <w:sz w:val="18"/>
          <w:szCs w:val="18"/>
        </w:rPr>
        <w:t xml:space="preserve"> działając na podstawie art. </w:t>
      </w:r>
      <w:r w:rsidR="00BD2655">
        <w:rPr>
          <w:rFonts w:ascii="Tahoma" w:hAnsi="Tahoma" w:cs="Tahoma"/>
          <w:sz w:val="18"/>
          <w:szCs w:val="18"/>
        </w:rPr>
        <w:t xml:space="preserve">38 ust 4 oraz ust. 6  </w:t>
      </w:r>
      <w:proofErr w:type="spellStart"/>
      <w:r w:rsidR="00BD2655">
        <w:rPr>
          <w:rFonts w:ascii="Tahoma" w:hAnsi="Tahoma" w:cs="Tahoma"/>
          <w:sz w:val="18"/>
          <w:szCs w:val="18"/>
        </w:rPr>
        <w:t>uPzp</w:t>
      </w:r>
      <w:proofErr w:type="spellEnd"/>
      <w:r w:rsidR="00BD2655">
        <w:rPr>
          <w:rFonts w:ascii="Tahoma" w:hAnsi="Tahoma" w:cs="Tahoma"/>
          <w:sz w:val="18"/>
          <w:szCs w:val="18"/>
        </w:rPr>
        <w:t>, w</w:t>
      </w:r>
      <w:r w:rsidR="00DC6C45" w:rsidRPr="00DC6C45">
        <w:rPr>
          <w:rFonts w:ascii="Tahoma" w:hAnsi="Tahoma" w:cs="Tahoma"/>
          <w:sz w:val="18"/>
          <w:szCs w:val="18"/>
        </w:rPr>
        <w:t xml:space="preserve"> w</w:t>
      </w:r>
      <w:r w:rsidR="00DC6C45">
        <w:rPr>
          <w:rFonts w:ascii="Tahoma" w:hAnsi="Tahoma" w:cs="Tahoma"/>
          <w:sz w:val="18"/>
          <w:szCs w:val="18"/>
        </w:rPr>
        <w:t>w. postępowaniu</w:t>
      </w:r>
      <w:r w:rsidR="00DC6C45" w:rsidRPr="00DC6C45">
        <w:rPr>
          <w:rFonts w:ascii="Tahoma" w:hAnsi="Tahoma" w:cs="Tahoma"/>
          <w:sz w:val="18"/>
          <w:szCs w:val="18"/>
        </w:rPr>
        <w:t>, dokonuje</w:t>
      </w:r>
      <w:r w:rsidR="00DC6C45">
        <w:rPr>
          <w:rFonts w:ascii="Tahoma" w:hAnsi="Tahoma" w:cs="Tahoma"/>
          <w:sz w:val="18"/>
          <w:szCs w:val="18"/>
        </w:rPr>
        <w:t xml:space="preserve"> również</w:t>
      </w:r>
      <w:r w:rsidR="00DC6C45" w:rsidRPr="00DC6C45">
        <w:rPr>
          <w:rFonts w:ascii="Tahoma" w:hAnsi="Tahoma" w:cs="Tahoma"/>
          <w:sz w:val="18"/>
          <w:szCs w:val="18"/>
        </w:rPr>
        <w:t xml:space="preserve"> następujących zmian zapisów w specyfikacj</w:t>
      </w:r>
      <w:r w:rsidR="00DC6C45">
        <w:rPr>
          <w:rFonts w:ascii="Tahoma" w:hAnsi="Tahoma" w:cs="Tahoma"/>
          <w:sz w:val="18"/>
          <w:szCs w:val="18"/>
        </w:rPr>
        <w:t>i istotnych warunków zamówienia.</w:t>
      </w:r>
    </w:p>
    <w:p w:rsidR="006D4AB3" w:rsidRPr="00BE5536" w:rsidRDefault="00BE5536" w:rsidP="00BE5536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b/>
          <w:sz w:val="18"/>
          <w:szCs w:val="18"/>
          <w:u w:val="single"/>
        </w:rPr>
      </w:pPr>
      <w:r w:rsidRPr="00BE5536">
        <w:rPr>
          <w:rFonts w:ascii="Tahoma" w:hAnsi="Tahoma" w:cs="Tahoma"/>
          <w:b/>
          <w:sz w:val="18"/>
          <w:szCs w:val="18"/>
          <w:u w:val="single"/>
        </w:rPr>
        <w:t>Treść wspomnianych</w:t>
      </w:r>
      <w:r>
        <w:rPr>
          <w:rFonts w:ascii="Tahoma" w:hAnsi="Tahoma" w:cs="Tahoma"/>
          <w:b/>
          <w:sz w:val="18"/>
          <w:szCs w:val="18"/>
          <w:u w:val="single"/>
        </w:rPr>
        <w:t xml:space="preserve"> pró</w:t>
      </w:r>
      <w:r w:rsidRPr="00BE5536">
        <w:rPr>
          <w:rFonts w:ascii="Tahoma" w:hAnsi="Tahoma" w:cs="Tahoma"/>
          <w:b/>
          <w:sz w:val="18"/>
          <w:szCs w:val="18"/>
          <w:u w:val="single"/>
        </w:rPr>
        <w:t>śb</w:t>
      </w:r>
      <w:r w:rsidR="006D4AB3" w:rsidRPr="00BE5536">
        <w:rPr>
          <w:rFonts w:ascii="Tahoma" w:hAnsi="Tahoma" w:cs="Tahoma"/>
          <w:b/>
          <w:sz w:val="18"/>
          <w:szCs w:val="18"/>
          <w:u w:val="single"/>
        </w:rPr>
        <w:t xml:space="preserve"> jest następująca :</w:t>
      </w:r>
    </w:p>
    <w:p w:rsidR="006D4AB3" w:rsidRDefault="00BE553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BE5536">
        <w:rPr>
          <w:rFonts w:ascii="Tahoma" w:hAnsi="Tahoma" w:cs="Tahoma"/>
          <w:b/>
          <w:sz w:val="18"/>
          <w:szCs w:val="18"/>
          <w:u w:val="single"/>
        </w:rPr>
        <w:t>Pytanie nr 1.</w:t>
      </w:r>
      <w:r w:rsidR="00675B9A">
        <w:rPr>
          <w:rFonts w:ascii="Tahoma" w:hAnsi="Tahoma" w:cs="Tahoma"/>
          <w:b/>
          <w:sz w:val="18"/>
          <w:szCs w:val="18"/>
          <w:u w:val="single"/>
        </w:rPr>
        <w:t>:</w:t>
      </w:r>
      <w:r>
        <w:rPr>
          <w:rFonts w:ascii="Tahoma" w:hAnsi="Tahoma" w:cs="Tahoma"/>
          <w:sz w:val="18"/>
          <w:szCs w:val="18"/>
        </w:rPr>
        <w:t xml:space="preserve"> </w:t>
      </w:r>
      <w:r w:rsidR="00D56AB9" w:rsidRPr="00D56AB9">
        <w:rPr>
          <w:rFonts w:ascii="Tahoma" w:hAnsi="Tahoma" w:cs="Tahoma"/>
          <w:sz w:val="18"/>
          <w:szCs w:val="18"/>
        </w:rPr>
        <w:t>Czy Zamawiający nie popełnił błędu w opisie obudowy? Według informacji uzyskanych od dystrybutorów sprzętu nie ma na rynku dostępnego urządzenia spełniającego wszystkie wymagania Zamawiającego i z szerokością nie większą niż 18 cm. Czy Zamawiający dopuści przełącznik o większej szerokości? Jeżeli Zamawiający nie wyraża zgody, prosimy o wskazanie przykładowego modelu sprzętu spełniającego wszystkie wymagania techniczne.</w:t>
      </w:r>
    </w:p>
    <w:p w:rsidR="00BE5536" w:rsidRDefault="00BE553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BE5536">
        <w:rPr>
          <w:rFonts w:ascii="Tahoma" w:hAnsi="Tahoma" w:cs="Tahoma"/>
          <w:b/>
          <w:sz w:val="18"/>
          <w:szCs w:val="18"/>
          <w:u w:val="single"/>
        </w:rPr>
        <w:t>Pytanie nr 2.</w:t>
      </w:r>
      <w:r w:rsidR="00675B9A">
        <w:rPr>
          <w:rFonts w:ascii="Tahoma" w:hAnsi="Tahoma" w:cs="Tahoma"/>
          <w:b/>
          <w:sz w:val="18"/>
          <w:szCs w:val="18"/>
          <w:u w:val="single"/>
        </w:rPr>
        <w:t xml:space="preserve">: </w:t>
      </w:r>
      <w:r w:rsidR="00675B9A" w:rsidRPr="004109C3">
        <w:rPr>
          <w:rFonts w:ascii="Tahoma" w:hAnsi="Tahoma" w:cs="Tahoma"/>
          <w:sz w:val="18"/>
          <w:szCs w:val="18"/>
        </w:rPr>
        <w:t>W związku ze specyfikacja techniczną sprzętu, mam zapytanie o urządzenie w poz. 3</w:t>
      </w:r>
      <w:r w:rsidR="00675B9A">
        <w:rPr>
          <w:rFonts w:ascii="Tahoma" w:hAnsi="Tahoma" w:cs="Tahoma"/>
          <w:sz w:val="18"/>
          <w:szCs w:val="18"/>
        </w:rPr>
        <w:t xml:space="preserve">. </w:t>
      </w:r>
      <w:r w:rsidR="00675B9A" w:rsidRPr="004109C3">
        <w:rPr>
          <w:rFonts w:ascii="Tahoma" w:hAnsi="Tahoma" w:cs="Tahoma"/>
          <w:sz w:val="18"/>
          <w:szCs w:val="18"/>
        </w:rPr>
        <w:t>Przełącznik, wpisaliście w specyfikacji, iż szerokość jego ma nie przekraczać 18cm – czy jest to parametr</w:t>
      </w:r>
      <w:r w:rsidR="00675B9A">
        <w:rPr>
          <w:rFonts w:ascii="Tahoma" w:hAnsi="Tahoma" w:cs="Tahoma"/>
          <w:sz w:val="18"/>
          <w:szCs w:val="18"/>
        </w:rPr>
        <w:t xml:space="preserve"> </w:t>
      </w:r>
      <w:r w:rsidR="00675B9A" w:rsidRPr="004109C3">
        <w:rPr>
          <w:rFonts w:ascii="Tahoma" w:hAnsi="Tahoma" w:cs="Tahoma"/>
          <w:sz w:val="18"/>
          <w:szCs w:val="18"/>
        </w:rPr>
        <w:t>poprawny, ponieważ nie znaleźliśmy urządzenia o ilości portów 24 z taką szerokością? Prosimy o</w:t>
      </w:r>
      <w:r w:rsidR="00675B9A">
        <w:rPr>
          <w:rFonts w:ascii="Tahoma" w:hAnsi="Tahoma" w:cs="Tahoma"/>
          <w:sz w:val="18"/>
          <w:szCs w:val="18"/>
        </w:rPr>
        <w:t xml:space="preserve"> </w:t>
      </w:r>
      <w:r w:rsidR="00675B9A" w:rsidRPr="004109C3">
        <w:rPr>
          <w:rFonts w:ascii="Tahoma" w:hAnsi="Tahoma" w:cs="Tahoma"/>
          <w:sz w:val="18"/>
          <w:szCs w:val="18"/>
        </w:rPr>
        <w:t>wyjaśnienie.</w:t>
      </w:r>
    </w:p>
    <w:p w:rsidR="00F72E78" w:rsidRPr="00F72E78" w:rsidRDefault="00F72E78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6D4AB3" w:rsidRPr="00BE5536" w:rsidRDefault="006D4AB3" w:rsidP="00BE5536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b/>
          <w:sz w:val="18"/>
          <w:szCs w:val="18"/>
          <w:u w:val="single"/>
        </w:rPr>
      </w:pPr>
      <w:r w:rsidRPr="00BE5536">
        <w:rPr>
          <w:rFonts w:ascii="Tahoma" w:hAnsi="Tahoma" w:cs="Tahoma"/>
          <w:b/>
          <w:sz w:val="18"/>
          <w:szCs w:val="18"/>
          <w:u w:val="single"/>
        </w:rPr>
        <w:t>Stanowisko (wyjaśnienia) Zamaw</w:t>
      </w:r>
      <w:r w:rsidR="00675B9A">
        <w:rPr>
          <w:rFonts w:ascii="Tahoma" w:hAnsi="Tahoma" w:cs="Tahoma"/>
          <w:b/>
          <w:sz w:val="18"/>
          <w:szCs w:val="18"/>
          <w:u w:val="single"/>
        </w:rPr>
        <w:t>iającego obu przedmiotowych kwestiach</w:t>
      </w:r>
      <w:r w:rsidRPr="00BE5536">
        <w:rPr>
          <w:rFonts w:ascii="Tahoma" w:hAnsi="Tahoma" w:cs="Tahoma"/>
          <w:b/>
          <w:sz w:val="18"/>
          <w:szCs w:val="18"/>
          <w:u w:val="single"/>
        </w:rPr>
        <w:t xml:space="preserve"> jest następujące:</w:t>
      </w:r>
    </w:p>
    <w:p w:rsidR="00BE5536" w:rsidRPr="00EE1E2C" w:rsidRDefault="00675B9A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  <w:u w:val="single"/>
        </w:rPr>
      </w:pPr>
      <w:r w:rsidRPr="00675B9A">
        <w:rPr>
          <w:rFonts w:ascii="Tahoma" w:hAnsi="Tahoma" w:cs="Tahoma"/>
          <w:b/>
          <w:sz w:val="18"/>
          <w:szCs w:val="18"/>
          <w:u w:val="single"/>
        </w:rPr>
        <w:t xml:space="preserve">Odpowiedz na pyt. </w:t>
      </w:r>
      <w:r>
        <w:rPr>
          <w:rFonts w:ascii="Tahoma" w:hAnsi="Tahoma" w:cs="Tahoma"/>
          <w:b/>
          <w:sz w:val="18"/>
          <w:szCs w:val="18"/>
          <w:u w:val="single"/>
        </w:rPr>
        <w:t>n</w:t>
      </w:r>
      <w:r w:rsidRPr="00675B9A">
        <w:rPr>
          <w:rFonts w:ascii="Tahoma" w:hAnsi="Tahoma" w:cs="Tahoma"/>
          <w:b/>
          <w:sz w:val="18"/>
          <w:szCs w:val="18"/>
          <w:u w:val="single"/>
        </w:rPr>
        <w:t xml:space="preserve">r 1 i na pyt. </w:t>
      </w:r>
      <w:r>
        <w:rPr>
          <w:rFonts w:ascii="Tahoma" w:hAnsi="Tahoma" w:cs="Tahoma"/>
          <w:b/>
          <w:sz w:val="18"/>
          <w:szCs w:val="18"/>
          <w:u w:val="single"/>
        </w:rPr>
        <w:t>n</w:t>
      </w:r>
      <w:r w:rsidRPr="00675B9A">
        <w:rPr>
          <w:rFonts w:ascii="Tahoma" w:hAnsi="Tahoma" w:cs="Tahoma"/>
          <w:b/>
          <w:sz w:val="18"/>
          <w:szCs w:val="18"/>
          <w:u w:val="single"/>
        </w:rPr>
        <w:t>r 2.</w:t>
      </w:r>
      <w:r>
        <w:rPr>
          <w:rFonts w:ascii="Tahoma" w:hAnsi="Tahoma" w:cs="Tahoma"/>
          <w:sz w:val="18"/>
          <w:szCs w:val="18"/>
        </w:rPr>
        <w:t xml:space="preserve">: </w:t>
      </w:r>
      <w:r w:rsidR="00BE5536" w:rsidRPr="00BE5536">
        <w:rPr>
          <w:rFonts w:ascii="Tahoma" w:hAnsi="Tahoma" w:cs="Tahoma"/>
          <w:sz w:val="18"/>
          <w:szCs w:val="18"/>
        </w:rPr>
        <w:t>Zamawiający nieściśle określił wymiar urządzenia jako "szerokość"</w:t>
      </w:r>
      <w:r w:rsidR="00EE1E2C">
        <w:rPr>
          <w:rFonts w:ascii="Tahoma" w:hAnsi="Tahoma" w:cs="Tahoma"/>
          <w:sz w:val="18"/>
          <w:szCs w:val="18"/>
        </w:rPr>
        <w:t>, w</w:t>
      </w:r>
      <w:r w:rsidR="00BE5536" w:rsidRPr="00BE5536">
        <w:rPr>
          <w:rFonts w:ascii="Tahoma" w:hAnsi="Tahoma" w:cs="Tahoma"/>
          <w:sz w:val="18"/>
          <w:szCs w:val="18"/>
        </w:rPr>
        <w:t xml:space="preserve"> tym przypadku urządzenie powinno posiadać wysokość  1U w obudowie </w:t>
      </w:r>
      <w:proofErr w:type="spellStart"/>
      <w:r w:rsidR="00BE5536" w:rsidRPr="00BE5536">
        <w:rPr>
          <w:rFonts w:ascii="Tahoma" w:hAnsi="Tahoma" w:cs="Tahoma"/>
          <w:sz w:val="18"/>
          <w:szCs w:val="18"/>
        </w:rPr>
        <w:t>rack</w:t>
      </w:r>
      <w:proofErr w:type="spellEnd"/>
      <w:r w:rsidR="00BE5536" w:rsidRPr="00BE5536">
        <w:rPr>
          <w:rFonts w:ascii="Tahoma" w:hAnsi="Tahoma" w:cs="Tahoma"/>
          <w:sz w:val="18"/>
          <w:szCs w:val="18"/>
        </w:rPr>
        <w:t xml:space="preserve"> 19"</w:t>
      </w:r>
      <w:r w:rsidR="00EE1E2C">
        <w:rPr>
          <w:rFonts w:ascii="Tahoma" w:hAnsi="Tahoma" w:cs="Tahoma"/>
          <w:sz w:val="18"/>
          <w:szCs w:val="18"/>
        </w:rPr>
        <w:t>,</w:t>
      </w:r>
      <w:r w:rsidR="00BE5536" w:rsidRPr="00BE5536">
        <w:rPr>
          <w:rFonts w:ascii="Tahoma" w:hAnsi="Tahoma" w:cs="Tahoma"/>
          <w:sz w:val="18"/>
          <w:szCs w:val="18"/>
        </w:rPr>
        <w:t xml:space="preserve"> </w:t>
      </w:r>
      <w:r w:rsidR="00BE5536" w:rsidRPr="00EE1E2C">
        <w:rPr>
          <w:rFonts w:ascii="Tahoma" w:hAnsi="Tahoma" w:cs="Tahoma"/>
          <w:sz w:val="18"/>
          <w:szCs w:val="18"/>
          <w:u w:val="single"/>
        </w:rPr>
        <w:t>natomiast parametr prawidłowy  to "głębokość"  do wewnątrz szafy montażowej</w:t>
      </w:r>
      <w:r w:rsidR="00EE1E2C" w:rsidRPr="00EE1E2C">
        <w:rPr>
          <w:rFonts w:ascii="Tahoma" w:hAnsi="Tahoma" w:cs="Tahoma"/>
          <w:sz w:val="18"/>
          <w:szCs w:val="18"/>
          <w:u w:val="single"/>
        </w:rPr>
        <w:t>,</w:t>
      </w:r>
      <w:r w:rsidR="00BE5536" w:rsidRPr="00EE1E2C">
        <w:rPr>
          <w:rFonts w:ascii="Tahoma" w:hAnsi="Tahoma" w:cs="Tahoma"/>
          <w:sz w:val="18"/>
          <w:szCs w:val="18"/>
          <w:u w:val="single"/>
        </w:rPr>
        <w:t xml:space="preserve"> czyli maksymalnie 28 cm</w:t>
      </w:r>
      <w:r w:rsidR="00EE1E2C" w:rsidRPr="00EE1E2C">
        <w:rPr>
          <w:rFonts w:ascii="Tahoma" w:hAnsi="Tahoma" w:cs="Tahoma"/>
          <w:sz w:val="18"/>
          <w:szCs w:val="18"/>
          <w:u w:val="single"/>
        </w:rPr>
        <w:t>,</w:t>
      </w:r>
      <w:r w:rsidR="00BE5536" w:rsidRPr="00EE1E2C">
        <w:rPr>
          <w:rFonts w:ascii="Tahoma" w:hAnsi="Tahoma" w:cs="Tahoma"/>
          <w:sz w:val="18"/>
          <w:szCs w:val="18"/>
          <w:u w:val="single"/>
        </w:rPr>
        <w:t xml:space="preserve"> a nie jak błędnie podano 18 cm.</w:t>
      </w:r>
    </w:p>
    <w:p w:rsidR="006D4AB3" w:rsidRPr="00A9791F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F72E78" w:rsidRDefault="00F72E78" w:rsidP="00F72E78">
      <w:pPr>
        <w:spacing w:before="120" w:after="120" w:line="360" w:lineRule="auto"/>
        <w:jc w:val="both"/>
        <w:rPr>
          <w:rFonts w:ascii="Tahoma" w:hAnsi="Tahoma" w:cs="Tahoma"/>
          <w:sz w:val="18"/>
          <w:szCs w:val="18"/>
        </w:rPr>
      </w:pPr>
    </w:p>
    <w:p w:rsidR="00EE1E2C" w:rsidRDefault="00EE1E2C" w:rsidP="00F72E78">
      <w:pPr>
        <w:spacing w:before="120" w:after="120" w:line="360" w:lineRule="auto"/>
        <w:jc w:val="both"/>
        <w:rPr>
          <w:rFonts w:ascii="Tahoma" w:hAnsi="Tahoma" w:cs="Tahoma"/>
          <w:sz w:val="18"/>
          <w:szCs w:val="18"/>
        </w:rPr>
      </w:pPr>
    </w:p>
    <w:p w:rsidR="00F72E78" w:rsidRPr="00F72E78" w:rsidRDefault="00F72E78" w:rsidP="00F72E78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F72E78">
        <w:rPr>
          <w:rFonts w:ascii="Tahoma" w:hAnsi="Tahoma" w:cs="Tahoma"/>
          <w:bCs/>
          <w:sz w:val="18"/>
          <w:szCs w:val="18"/>
        </w:rPr>
        <w:lastRenderedPageBreak/>
        <w:t>W związk</w:t>
      </w:r>
      <w:r w:rsidR="00DC6C45">
        <w:rPr>
          <w:rFonts w:ascii="Tahoma" w:hAnsi="Tahoma" w:cs="Tahoma"/>
          <w:bCs/>
          <w:sz w:val="18"/>
          <w:szCs w:val="18"/>
        </w:rPr>
        <w:t>u z powyższym Zamawiający,</w:t>
      </w:r>
      <w:r w:rsidRPr="00F72E78">
        <w:rPr>
          <w:rFonts w:ascii="Tahoma" w:hAnsi="Tahoma" w:cs="Tahoma"/>
          <w:bCs/>
          <w:sz w:val="18"/>
          <w:szCs w:val="18"/>
        </w:rPr>
        <w:t xml:space="preserve"> przedłuża termin składania ofert. </w:t>
      </w:r>
    </w:p>
    <w:p w:rsidR="00F72E78" w:rsidRPr="00F72E78" w:rsidRDefault="00F72E78" w:rsidP="00F72E78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F72E78">
        <w:rPr>
          <w:rFonts w:ascii="Tahoma" w:hAnsi="Tahoma" w:cs="Tahoma"/>
          <w:b/>
          <w:bCs/>
          <w:sz w:val="18"/>
          <w:szCs w:val="18"/>
        </w:rPr>
        <w:t>Termi</w:t>
      </w:r>
      <w:r>
        <w:rPr>
          <w:rFonts w:ascii="Tahoma" w:hAnsi="Tahoma" w:cs="Tahoma"/>
          <w:b/>
          <w:bCs/>
          <w:sz w:val="18"/>
          <w:szCs w:val="18"/>
        </w:rPr>
        <w:t>n składania ofert upływa dnia 25.10</w:t>
      </w:r>
      <w:r w:rsidRPr="00F72E78">
        <w:rPr>
          <w:rFonts w:ascii="Tahoma" w:hAnsi="Tahoma" w:cs="Tahoma"/>
          <w:b/>
          <w:bCs/>
          <w:sz w:val="18"/>
          <w:szCs w:val="18"/>
        </w:rPr>
        <w:t>.2012r. o godz. 10:00.</w:t>
      </w:r>
      <w:r>
        <w:rPr>
          <w:rFonts w:ascii="Tahoma" w:hAnsi="Tahoma" w:cs="Tahoma"/>
          <w:bCs/>
          <w:sz w:val="18"/>
          <w:szCs w:val="18"/>
        </w:rPr>
        <w:t xml:space="preserve"> Oferty należy składać </w:t>
      </w:r>
      <w:r w:rsidRPr="00F72E78">
        <w:rPr>
          <w:rFonts w:ascii="Tahoma" w:hAnsi="Tahoma" w:cs="Tahoma"/>
          <w:bCs/>
          <w:sz w:val="18"/>
          <w:szCs w:val="18"/>
        </w:rPr>
        <w:t>w siedzibie Zamawiającego w pok. 28 Sekretariat Kanclerza.</w:t>
      </w:r>
    </w:p>
    <w:p w:rsidR="00F72E78" w:rsidRPr="00F72E78" w:rsidRDefault="00F72E78" w:rsidP="00F72E78">
      <w:pPr>
        <w:spacing w:before="120" w:after="120" w:line="360" w:lineRule="auto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Otwarcie ofert nastąpi w dniu 25.10</w:t>
      </w:r>
      <w:r w:rsidRPr="00F72E78">
        <w:rPr>
          <w:rFonts w:ascii="Tahoma" w:hAnsi="Tahoma" w:cs="Tahoma"/>
          <w:b/>
          <w:bCs/>
          <w:sz w:val="18"/>
          <w:szCs w:val="18"/>
        </w:rPr>
        <w:t>.2012r. o godz. 10:</w:t>
      </w:r>
      <w:r>
        <w:rPr>
          <w:rFonts w:ascii="Tahoma" w:hAnsi="Tahoma" w:cs="Tahoma"/>
          <w:b/>
          <w:bCs/>
          <w:sz w:val="18"/>
          <w:szCs w:val="18"/>
        </w:rPr>
        <w:t>30</w:t>
      </w:r>
      <w:r w:rsidRPr="00F72E78">
        <w:rPr>
          <w:rFonts w:ascii="Tahoma" w:hAnsi="Tahoma" w:cs="Tahoma"/>
          <w:bCs/>
          <w:sz w:val="18"/>
          <w:szCs w:val="18"/>
        </w:rPr>
        <w:t xml:space="preserve"> </w:t>
      </w:r>
      <w:r>
        <w:rPr>
          <w:rFonts w:ascii="Tahoma" w:hAnsi="Tahoma" w:cs="Tahoma"/>
          <w:bCs/>
          <w:sz w:val="18"/>
          <w:szCs w:val="18"/>
        </w:rPr>
        <w:t xml:space="preserve">w siedzibie Zamawiającego </w:t>
      </w:r>
      <w:r w:rsidRPr="00F72E78">
        <w:rPr>
          <w:rFonts w:ascii="Tahoma" w:hAnsi="Tahoma" w:cs="Tahoma"/>
          <w:bCs/>
          <w:sz w:val="18"/>
          <w:szCs w:val="18"/>
        </w:rPr>
        <w:t xml:space="preserve">w pok. 32. </w:t>
      </w:r>
    </w:p>
    <w:p w:rsidR="00F72E78" w:rsidRPr="00A9791F" w:rsidRDefault="00F72E78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D56AB9" w:rsidP="00A9791F">
      <w:pPr>
        <w:spacing w:line="360" w:lineRule="auto"/>
        <w:ind w:firstLine="284"/>
        <w:jc w:val="right"/>
      </w:pPr>
      <w:r w:rsidRPr="00D56AB9">
        <w:t>mgr inż. Katarzyna</w:t>
      </w:r>
      <w:r w:rsidR="00A9791F">
        <w:t xml:space="preserve"> </w:t>
      </w:r>
      <w:r w:rsidRPr="00D56AB9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482" w:rsidRDefault="00530482">
      <w:r>
        <w:separator/>
      </w:r>
    </w:p>
  </w:endnote>
  <w:endnote w:type="continuationSeparator" w:id="0">
    <w:p w:rsidR="00530482" w:rsidRDefault="0053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C5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C5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763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482" w:rsidRDefault="00530482">
      <w:r>
        <w:separator/>
      </w:r>
    </w:p>
  </w:footnote>
  <w:footnote w:type="continuationSeparator" w:id="0">
    <w:p w:rsidR="00530482" w:rsidRDefault="005304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B9" w:rsidRDefault="00D56A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B9" w:rsidRDefault="00D56A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B9" w:rsidRDefault="00D56A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482"/>
    <w:rsid w:val="00031374"/>
    <w:rsid w:val="000A1097"/>
    <w:rsid w:val="00180C6E"/>
    <w:rsid w:val="00190795"/>
    <w:rsid w:val="005144A9"/>
    <w:rsid w:val="00530482"/>
    <w:rsid w:val="00572A77"/>
    <w:rsid w:val="005B1B08"/>
    <w:rsid w:val="00675B9A"/>
    <w:rsid w:val="006D4AB3"/>
    <w:rsid w:val="006F3B81"/>
    <w:rsid w:val="00877C52"/>
    <w:rsid w:val="00A063D3"/>
    <w:rsid w:val="00A905AC"/>
    <w:rsid w:val="00A9791F"/>
    <w:rsid w:val="00BD2655"/>
    <w:rsid w:val="00BE5536"/>
    <w:rsid w:val="00C370F2"/>
    <w:rsid w:val="00C44EEC"/>
    <w:rsid w:val="00D10F92"/>
    <w:rsid w:val="00D20180"/>
    <w:rsid w:val="00D56AB9"/>
    <w:rsid w:val="00DA4609"/>
    <w:rsid w:val="00DC6C45"/>
    <w:rsid w:val="00DF32E8"/>
    <w:rsid w:val="00E2789F"/>
    <w:rsid w:val="00EA416E"/>
    <w:rsid w:val="00EE1E2C"/>
    <w:rsid w:val="00F623C5"/>
    <w:rsid w:val="00F72E78"/>
    <w:rsid w:val="00FC5957"/>
    <w:rsid w:val="00FD265E"/>
    <w:rsid w:val="00FD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675B9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7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2012-10-17T08:34:00Z</cp:lastPrinted>
  <dcterms:created xsi:type="dcterms:W3CDTF">2012-10-17T12:53:00Z</dcterms:created>
  <dcterms:modified xsi:type="dcterms:W3CDTF">2012-10-17T12:53:00Z</dcterms:modified>
</cp:coreProperties>
</file>