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2B004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B0048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B0048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B0048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B0048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B004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B0048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B0048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B0048" w:rsidRPr="002B0048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B0048" w:rsidRPr="002B0048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B0048" w:rsidRPr="002B0048">
        <w:rPr>
          <w:rFonts w:ascii="Tahoma" w:hAnsi="Tahoma" w:cs="Tahoma"/>
          <w:b/>
          <w:sz w:val="18"/>
          <w:szCs w:val="18"/>
        </w:rPr>
        <w:t>ZP/DK-23/12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Urządzenie wielofunkcyjne: drukarka laserowa kolorowa (A4) z funkcją skanowania i kserowania dla Wydziału Budownictwa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Przenośny dysk zewnętrzny wodoodporny i wstrząsoodporny łącznie z kablem USB oraz ze sztywnym etui dla Wydziału Budownictwa.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Komponenty do wewnętrznych sieci komputerowych obiektów Działu Domów Studenckich.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Monitor dla Wydziału Inżynierii Procesowej, Materiałowej i Fizyki Stosowanej.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 xml:space="preserve">Urządzenie </w:t>
            </w:r>
            <w:proofErr w:type="spellStart"/>
            <w:r w:rsidRPr="002B0048">
              <w:rPr>
                <w:rFonts w:ascii="Tahoma" w:hAnsi="Tahoma" w:cs="Tahoma"/>
                <w:sz w:val="18"/>
                <w:szCs w:val="18"/>
              </w:rPr>
              <w:t>archiwizująco-analizujace</w:t>
            </w:r>
            <w:proofErr w:type="spellEnd"/>
            <w:r w:rsidRPr="002B0048">
              <w:rPr>
                <w:rFonts w:ascii="Tahoma" w:hAnsi="Tahoma" w:cs="Tahoma"/>
                <w:sz w:val="18"/>
                <w:szCs w:val="18"/>
              </w:rPr>
              <w:t xml:space="preserve"> dla Instytutu Inżynierii Materiałowej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 xml:space="preserve">Urządzenia do rozbudowy sieci Internet w laboratoriach komputerowych dla Wydziału </w:t>
            </w:r>
            <w:proofErr w:type="spellStart"/>
            <w:r w:rsidRPr="002B0048">
              <w:rPr>
                <w:rFonts w:ascii="Tahoma" w:hAnsi="Tahoma" w:cs="Tahoma"/>
                <w:sz w:val="18"/>
                <w:szCs w:val="18"/>
              </w:rPr>
              <w:t>Budowinictwa</w:t>
            </w:r>
            <w:proofErr w:type="spellEnd"/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Komputer dla Inst</w:t>
            </w:r>
            <w:r w:rsidR="00081DD7">
              <w:rPr>
                <w:rFonts w:ascii="Tahoma" w:hAnsi="Tahoma" w:cs="Tahoma"/>
                <w:sz w:val="18"/>
                <w:szCs w:val="18"/>
              </w:rPr>
              <w:t>yt</w:t>
            </w:r>
            <w:r w:rsidRPr="002B0048">
              <w:rPr>
                <w:rFonts w:ascii="Tahoma" w:hAnsi="Tahoma" w:cs="Tahoma"/>
                <w:sz w:val="18"/>
                <w:szCs w:val="18"/>
              </w:rPr>
              <w:t>utu Fizyki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Dysk SSD dla Instytutu Informatyki Teoretycznej i Stosowanej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>Zestaw monitora i urządzenia wielofunkcyjnego dla Instytutu Informatyki Teoretycznej i Stosowanej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B0048" w:rsidRPr="00036A09" w:rsidTr="00615B8E"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B0048">
              <w:rPr>
                <w:rFonts w:ascii="Tahoma" w:hAnsi="Tahoma" w:cs="Tahoma"/>
                <w:sz w:val="18"/>
                <w:szCs w:val="18"/>
              </w:rPr>
              <w:t xml:space="preserve">Uaktualnienie akademickiej licencji wydziałowej o numerze seryjnym M21X98129 na oprogramowanie </w:t>
            </w:r>
            <w:proofErr w:type="spellStart"/>
            <w:r w:rsidRPr="002B0048">
              <w:rPr>
                <w:rFonts w:ascii="Tahoma" w:hAnsi="Tahoma" w:cs="Tahoma"/>
                <w:sz w:val="18"/>
                <w:szCs w:val="18"/>
              </w:rPr>
              <w:t>LabVIEW</w:t>
            </w:r>
            <w:proofErr w:type="spellEnd"/>
            <w:r w:rsidRPr="002B0048">
              <w:rPr>
                <w:rFonts w:ascii="Tahoma" w:hAnsi="Tahoma" w:cs="Tahoma"/>
                <w:sz w:val="18"/>
                <w:szCs w:val="18"/>
              </w:rPr>
              <w:t xml:space="preserve"> dla Wydziału Elektrycznego.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B0048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wynosi kwotę brutto</w:t>
            </w:r>
          </w:p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0048" w:rsidRPr="00036A09" w:rsidTr="00615B8E">
        <w:trPr>
          <w:jc w:val="center"/>
        </w:trPr>
        <w:tc>
          <w:tcPr>
            <w:tcW w:w="1134" w:type="dxa"/>
          </w:tcPr>
          <w:p w:rsidR="002B0048" w:rsidRPr="00036A09" w:rsidRDefault="002B0048" w:rsidP="00615B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B0048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2B0048" w:rsidRPr="00036A09" w:rsidRDefault="002B0048" w:rsidP="00615B8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8E17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8B0" w:rsidRDefault="004D58B0">
      <w:r>
        <w:separator/>
      </w:r>
    </w:p>
  </w:endnote>
  <w:endnote w:type="continuationSeparator" w:id="0">
    <w:p w:rsidR="004D58B0" w:rsidRDefault="004D5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48" w:rsidRDefault="002B00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8E17CD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081DD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48" w:rsidRDefault="002B00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8B0" w:rsidRDefault="004D58B0">
      <w:r>
        <w:separator/>
      </w:r>
    </w:p>
  </w:footnote>
  <w:footnote w:type="continuationSeparator" w:id="0">
    <w:p w:rsidR="004D58B0" w:rsidRDefault="004D58B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48" w:rsidRDefault="002B00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48" w:rsidRDefault="002B00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48" w:rsidRDefault="002B00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8B0"/>
    <w:rsid w:val="00036A09"/>
    <w:rsid w:val="00081DD7"/>
    <w:rsid w:val="000F18FA"/>
    <w:rsid w:val="002B0048"/>
    <w:rsid w:val="00301A06"/>
    <w:rsid w:val="00306360"/>
    <w:rsid w:val="00354AC4"/>
    <w:rsid w:val="004569FD"/>
    <w:rsid w:val="00475250"/>
    <w:rsid w:val="004D58B0"/>
    <w:rsid w:val="00637863"/>
    <w:rsid w:val="006703E0"/>
    <w:rsid w:val="00703495"/>
    <w:rsid w:val="00733F44"/>
    <w:rsid w:val="008E17CD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17C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E17C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8E17C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8E17C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8E17C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8E17C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8E17CD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8E17C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8E17C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8E17C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8E17C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8E17CD"/>
  </w:style>
  <w:style w:type="paragraph" w:styleId="Stopka">
    <w:name w:val="footer"/>
    <w:basedOn w:val="Normalny"/>
    <w:rsid w:val="008E17C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8E17C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8E17C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00820-C4D2-4CE2-A436-D30CA458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agata.walczak</cp:lastModifiedBy>
  <cp:revision>2</cp:revision>
  <cp:lastPrinted>2001-01-24T12:21:00Z</cp:lastPrinted>
  <dcterms:created xsi:type="dcterms:W3CDTF">2012-09-21T11:04:00Z</dcterms:created>
  <dcterms:modified xsi:type="dcterms:W3CDTF">2012-09-21T11:04:00Z</dcterms:modified>
</cp:coreProperties>
</file>