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FD049B">
        <w:rPr>
          <w:rFonts w:ascii="Tahoma" w:hAnsi="Tahoma" w:cs="Tahoma"/>
          <w:b w:val="0"/>
          <w:bCs/>
          <w:sz w:val="18"/>
          <w:szCs w:val="18"/>
        </w:rPr>
        <w:t>o przetargu nieograniczonym na realizację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227523" w:rsidRPr="00227523">
        <w:rPr>
          <w:rFonts w:ascii="Tahoma" w:hAnsi="Tahoma" w:cs="Tahoma"/>
          <w:bCs/>
          <w:sz w:val="18"/>
          <w:szCs w:val="18"/>
        </w:rPr>
        <w:t>Przebudowa pomieszczenia teleinformatycznego MSK CzestMAN znajdującego się w budynku Wydziału IMPiFS Politechniki Częstochowskiej przy al. Armii Krajowej 19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27523" w:rsidRPr="00227523">
        <w:rPr>
          <w:rFonts w:ascii="Tahoma" w:hAnsi="Tahoma" w:cs="Tahoma"/>
          <w:bCs/>
          <w:sz w:val="18"/>
          <w:szCs w:val="18"/>
        </w:rPr>
        <w:t>ZP/RB-05/12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227523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227523">
        <w:rPr>
          <w:rFonts w:ascii="Tahoma" w:hAnsi="Tahoma" w:cs="Tahoma"/>
          <w:sz w:val="18"/>
          <w:szCs w:val="18"/>
        </w:rPr>
        <w:t>2 500.00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948" w:rsidRDefault="00312948">
      <w:r>
        <w:separator/>
      </w:r>
    </w:p>
  </w:endnote>
  <w:endnote w:type="continuationSeparator" w:id="0">
    <w:p w:rsidR="00312948" w:rsidRDefault="0031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D049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D049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D049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D04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D04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948" w:rsidRDefault="00312948">
      <w:r>
        <w:separator/>
      </w:r>
    </w:p>
  </w:footnote>
  <w:footnote w:type="continuationSeparator" w:id="0">
    <w:p w:rsidR="00312948" w:rsidRDefault="00312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D04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FD049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D04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2948"/>
    <w:rsid w:val="00227523"/>
    <w:rsid w:val="00312948"/>
    <w:rsid w:val="00813C72"/>
    <w:rsid w:val="00E02776"/>
    <w:rsid w:val="00E91EA0"/>
    <w:rsid w:val="00FD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2012-08-27T09:45:00Z</dcterms:created>
  <dcterms:modified xsi:type="dcterms:W3CDTF">2012-08-27T09:45:00Z</dcterms:modified>
</cp:coreProperties>
</file>